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A3" w:rsidRDefault="00C912A3">
      <w:pPr>
        <w:pStyle w:val="Title"/>
      </w:pPr>
      <w:r>
        <w:t>CCA Board Meeting Minutes</w:t>
      </w:r>
    </w:p>
    <w:p w:rsidR="00C912A3" w:rsidRDefault="00DB207F">
      <w:pPr>
        <w:pStyle w:val="Heading1"/>
      </w:pPr>
      <w:r>
        <w:t>April</w:t>
      </w:r>
      <w:r w:rsidR="00352420">
        <w:t xml:space="preserve"> 24</w:t>
      </w:r>
      <w:r w:rsidR="00443DE6">
        <w:t>, 201</w:t>
      </w:r>
      <w:r w:rsidR="00352420">
        <w:t>2</w:t>
      </w:r>
    </w:p>
    <w:p w:rsidR="00C912A3" w:rsidRDefault="00C912A3">
      <w:pPr>
        <w:rPr>
          <w:b/>
          <w:bCs/>
        </w:rPr>
      </w:pPr>
      <w:r>
        <w:rPr>
          <w:b/>
          <w:bCs/>
        </w:rPr>
        <w:t>Attendance:</w:t>
      </w:r>
    </w:p>
    <w:p w:rsidR="00C912A3" w:rsidRDefault="00C912A3">
      <w:pPr>
        <w:jc w:val="both"/>
      </w:pPr>
    </w:p>
    <w:p w:rsidR="00C912A3" w:rsidRDefault="00C912A3">
      <w:pPr>
        <w:ind w:left="720"/>
        <w:jc w:val="both"/>
      </w:pPr>
      <w:r>
        <w:rPr>
          <w:b/>
          <w:bCs/>
        </w:rPr>
        <w:t>Board Members:</w:t>
      </w:r>
      <w:r w:rsidR="008E5011">
        <w:t xml:space="preserve"> Judge Niemeyer,</w:t>
      </w:r>
      <w:r w:rsidR="00234BD2">
        <w:t xml:space="preserve"> Judge Routson,</w:t>
      </w:r>
      <w:r w:rsidR="00975050">
        <w:t xml:space="preserve"> Judge Starn,</w:t>
      </w:r>
      <w:r w:rsidR="00231DF7">
        <w:t xml:space="preserve"> Judge Davis,</w:t>
      </w:r>
      <w:r w:rsidR="00443DE6">
        <w:t xml:space="preserve"> </w:t>
      </w:r>
      <w:r w:rsidR="00296ACB">
        <w:t xml:space="preserve">Common Pleas Court </w:t>
      </w:r>
      <w:r w:rsidR="00AF4D74">
        <w:t>Director of Court Services Kim Switzer,</w:t>
      </w:r>
      <w:r w:rsidR="00637597">
        <w:t xml:space="preserve"> </w:t>
      </w:r>
      <w:r w:rsidR="00296ACB">
        <w:t xml:space="preserve">Findlay Municipal Court </w:t>
      </w:r>
      <w:r w:rsidR="00637597">
        <w:t>Director of Court Services Dave Beach,</w:t>
      </w:r>
      <w:r w:rsidR="00975050">
        <w:t xml:space="preserve"> </w:t>
      </w:r>
      <w:r>
        <w:t>ADAMHS Executive Director Precia Stuby,</w:t>
      </w:r>
      <w:r w:rsidR="000E4BAE">
        <w:t xml:space="preserve"> Job and Family Services Director Butch Bycynski,</w:t>
      </w:r>
      <w:r w:rsidR="000A668F">
        <w:t xml:space="preserve"> </w:t>
      </w:r>
      <w:r w:rsidR="00234BD2">
        <w:t xml:space="preserve"> WORTH Center Director Mark Fuerstenau, Commissioner Ed Ingold,</w:t>
      </w:r>
      <w:r w:rsidR="00D927DF">
        <w:t xml:space="preserve"> Dr. Will</w:t>
      </w:r>
      <w:r w:rsidR="00B1573B">
        <w:t>iam Kose,</w:t>
      </w:r>
      <w:r w:rsidR="00234BD2">
        <w:t xml:space="preserve"> Hancock County Prosecutor Mark Miller,</w:t>
      </w:r>
      <w:r w:rsidR="00B1573B">
        <w:t xml:space="preserve"> Victim Representative</w:t>
      </w:r>
      <w:r w:rsidR="00D927DF">
        <w:t xml:space="preserve"> Katie Worstein, </w:t>
      </w:r>
      <w:r w:rsidR="00975050">
        <w:t>and</w:t>
      </w:r>
      <w:r w:rsidR="00652F57">
        <w:t xml:space="preserve"> </w:t>
      </w:r>
      <w:r w:rsidR="00AF4D74">
        <w:t xml:space="preserve">Hancock County </w:t>
      </w:r>
      <w:r w:rsidR="00975050">
        <w:t>Treasurer Steve Welton</w:t>
      </w:r>
    </w:p>
    <w:p w:rsidR="00C912A3" w:rsidRPr="00B04B65" w:rsidRDefault="00C912A3">
      <w:pPr>
        <w:ind w:left="720"/>
        <w:jc w:val="both"/>
        <w:rPr>
          <w:color w:val="00CCFF"/>
          <w:sz w:val="16"/>
          <w:szCs w:val="16"/>
        </w:rPr>
      </w:pPr>
    </w:p>
    <w:p w:rsidR="00C912A3" w:rsidRDefault="00C912A3">
      <w:pPr>
        <w:pStyle w:val="BodyTextIndent2"/>
        <w:rPr>
          <w:bCs/>
        </w:rPr>
      </w:pPr>
      <w:r>
        <w:rPr>
          <w:b/>
        </w:rPr>
        <w:t xml:space="preserve">Guests: </w:t>
      </w:r>
      <w:r>
        <w:rPr>
          <w:bCs/>
        </w:rPr>
        <w:t xml:space="preserve">Hancock County </w:t>
      </w:r>
      <w:r w:rsidR="00B1573B">
        <w:rPr>
          <w:bCs/>
        </w:rPr>
        <w:t xml:space="preserve">Assistant </w:t>
      </w:r>
      <w:r w:rsidR="00AF4D74">
        <w:rPr>
          <w:bCs/>
        </w:rPr>
        <w:t>Chief</w:t>
      </w:r>
      <w:r>
        <w:rPr>
          <w:bCs/>
        </w:rPr>
        <w:t xml:space="preserve"> Probation Officer </w:t>
      </w:r>
      <w:r w:rsidR="00AF4D74">
        <w:rPr>
          <w:bCs/>
        </w:rPr>
        <w:t>Marcia Hutchinson</w:t>
      </w:r>
      <w:r>
        <w:rPr>
          <w:b/>
        </w:rPr>
        <w:t>,</w:t>
      </w:r>
      <w:r w:rsidR="00637597">
        <w:rPr>
          <w:b/>
        </w:rPr>
        <w:t xml:space="preserve"> </w:t>
      </w:r>
      <w:r w:rsidR="00637597">
        <w:rPr>
          <w:bCs/>
        </w:rPr>
        <w:t>Hancock County Adult Probation Officer Patrick Brzozka</w:t>
      </w:r>
      <w:r w:rsidR="00637597">
        <w:rPr>
          <w:b/>
        </w:rPr>
        <w:t>,</w:t>
      </w:r>
      <w:r>
        <w:rPr>
          <w:b/>
        </w:rPr>
        <w:t xml:space="preserve"> </w:t>
      </w:r>
      <w:r w:rsidR="00637597">
        <w:t xml:space="preserve">Hancock County </w:t>
      </w:r>
      <w:r>
        <w:t xml:space="preserve">Adult Probation Office </w:t>
      </w:r>
      <w:r w:rsidR="00CD063B">
        <w:t>Administrator Heather Essinger</w:t>
      </w:r>
      <w:r>
        <w:t>,</w:t>
      </w:r>
      <w:r w:rsidR="00975050">
        <w:t xml:space="preserve"> </w:t>
      </w:r>
      <w:r w:rsidR="002C3E30">
        <w:rPr>
          <w:bCs/>
        </w:rPr>
        <w:t>Reporter Ryan Dunn from the Findlay, Ohio Courier</w:t>
      </w:r>
      <w:r>
        <w:rPr>
          <w:bCs/>
        </w:rPr>
        <w:t xml:space="preserve">, </w:t>
      </w:r>
      <w:r w:rsidR="002E6A5A">
        <w:rPr>
          <w:bCs/>
        </w:rPr>
        <w:t>Chief Executive Officer of Century Health Tina Pine,</w:t>
      </w:r>
      <w:r w:rsidR="00A701DD">
        <w:rPr>
          <w:bCs/>
        </w:rPr>
        <w:t xml:space="preserve"> </w:t>
      </w:r>
      <w:r w:rsidR="00882FDA">
        <w:rPr>
          <w:bCs/>
        </w:rPr>
        <w:t xml:space="preserve">City of Findlay </w:t>
      </w:r>
      <w:r w:rsidR="00B1573B">
        <w:rPr>
          <w:bCs/>
        </w:rPr>
        <w:t>Communications Director Jeremy Horne</w:t>
      </w:r>
      <w:r w:rsidR="00882FDA">
        <w:rPr>
          <w:bCs/>
        </w:rPr>
        <w:t>,</w:t>
      </w:r>
      <w:r w:rsidR="00234BD2">
        <w:rPr>
          <w:bCs/>
        </w:rPr>
        <w:t xml:space="preserve"> </w:t>
      </w:r>
      <w:r w:rsidR="00DF5DC3">
        <w:rPr>
          <w:bCs/>
        </w:rPr>
        <w:t xml:space="preserve">Findlay City Council-at-Large, Anne Spence, </w:t>
      </w:r>
      <w:r w:rsidR="00234BD2">
        <w:rPr>
          <w:bCs/>
        </w:rPr>
        <w:t>President of Besor Ravine Ministries Jim Ridge</w:t>
      </w:r>
      <w:r w:rsidR="00A701DD">
        <w:rPr>
          <w:bCs/>
        </w:rPr>
        <w:t xml:space="preserve"> </w:t>
      </w:r>
      <w:r w:rsidR="007728A2">
        <w:rPr>
          <w:bCs/>
        </w:rPr>
        <w:t xml:space="preserve"> </w:t>
      </w:r>
      <w:r w:rsidR="00652F57">
        <w:rPr>
          <w:bCs/>
        </w:rPr>
        <w:t>Carl Etta Capes</w:t>
      </w:r>
      <w:r w:rsidR="00A701DD">
        <w:rPr>
          <w:bCs/>
        </w:rPr>
        <w:t>,</w:t>
      </w:r>
      <w:r w:rsidR="003F2410">
        <w:rPr>
          <w:bCs/>
        </w:rPr>
        <w:t xml:space="preserve"> interested citizen </w:t>
      </w:r>
      <w:r w:rsidR="007728A2">
        <w:rPr>
          <w:bCs/>
        </w:rPr>
        <w:t>Tony Grotrian</w:t>
      </w:r>
      <w:r w:rsidR="00882FDA">
        <w:rPr>
          <w:bCs/>
        </w:rPr>
        <w:t xml:space="preserve">, ADAMHS Board Intern Emily Samimi and </w:t>
      </w:r>
      <w:r w:rsidR="00296ACB">
        <w:rPr>
          <w:bCs/>
        </w:rPr>
        <w:t>local</w:t>
      </w:r>
      <w:r w:rsidR="00882FDA">
        <w:rPr>
          <w:bCs/>
        </w:rPr>
        <w:t xml:space="preserve"> </w:t>
      </w:r>
      <w:r w:rsidR="00DF5DC3">
        <w:rPr>
          <w:bCs/>
        </w:rPr>
        <w:t xml:space="preserve">Attorney </w:t>
      </w:r>
      <w:r w:rsidR="00B1573B">
        <w:rPr>
          <w:bCs/>
        </w:rPr>
        <w:t>Melissa LaRocco</w:t>
      </w:r>
      <w:r w:rsidR="007728A2">
        <w:rPr>
          <w:bCs/>
        </w:rPr>
        <w:t xml:space="preserve">.  </w:t>
      </w:r>
      <w:r w:rsidR="006C5362">
        <w:rPr>
          <w:bCs/>
        </w:rPr>
        <w:t xml:space="preserve">  </w:t>
      </w:r>
    </w:p>
    <w:p w:rsidR="006C5362" w:rsidRPr="00B04B65" w:rsidRDefault="006C5362">
      <w:pPr>
        <w:pStyle w:val="BodyTextIndent2"/>
        <w:rPr>
          <w:b/>
          <w:bCs/>
          <w:sz w:val="16"/>
          <w:szCs w:val="16"/>
        </w:rPr>
      </w:pPr>
    </w:p>
    <w:p w:rsidR="00C912A3" w:rsidRDefault="00C912A3">
      <w:pPr>
        <w:pStyle w:val="BodyText"/>
        <w:ind w:left="720"/>
      </w:pPr>
      <w:r>
        <w:t>The CCA Board Meeting was held at the Hancock County Courthouse in the Jury Assembly Room.</w:t>
      </w:r>
    </w:p>
    <w:p w:rsidR="00C912A3" w:rsidRPr="00B04B65" w:rsidRDefault="00C912A3">
      <w:pPr>
        <w:pStyle w:val="BodyText"/>
        <w:rPr>
          <w:sz w:val="16"/>
          <w:szCs w:val="16"/>
        </w:rPr>
      </w:pPr>
    </w:p>
    <w:p w:rsidR="00C912A3" w:rsidRDefault="00C912A3">
      <w:pPr>
        <w:jc w:val="both"/>
      </w:pPr>
      <w:r>
        <w:rPr>
          <w:b/>
          <w:bCs/>
        </w:rPr>
        <w:t>Call to Order and Approval of the Minutes</w:t>
      </w:r>
      <w:r>
        <w:t>:</w:t>
      </w:r>
      <w:r>
        <w:tab/>
      </w:r>
    </w:p>
    <w:p w:rsidR="00C912A3" w:rsidRPr="00B04B65" w:rsidRDefault="00C912A3">
      <w:pPr>
        <w:jc w:val="both"/>
        <w:rPr>
          <w:sz w:val="16"/>
          <w:szCs w:val="16"/>
        </w:rPr>
      </w:pPr>
    </w:p>
    <w:p w:rsidR="00C912A3" w:rsidRDefault="00C912A3">
      <w:pPr>
        <w:ind w:left="720"/>
        <w:jc w:val="both"/>
      </w:pPr>
      <w:r>
        <w:t>Judge Nieme</w:t>
      </w:r>
      <w:r w:rsidR="00A024BE">
        <w:t xml:space="preserve">yer called the meeting to order and </w:t>
      </w:r>
      <w:r w:rsidR="004449C9">
        <w:t>introduced the new CCA Board members</w:t>
      </w:r>
      <w:r w:rsidR="006D7E66">
        <w:t xml:space="preserve"> and guests</w:t>
      </w:r>
      <w:r w:rsidR="004449C9">
        <w:t xml:space="preserve">.  </w:t>
      </w:r>
      <w:r>
        <w:t xml:space="preserve"> </w:t>
      </w:r>
      <w:r w:rsidR="0022664F">
        <w:t>Following introductions, h</w:t>
      </w:r>
      <w:r w:rsidR="0020063E">
        <w:t>e</w:t>
      </w:r>
      <w:r>
        <w:t xml:space="preserve"> requested the Board review the minutes from the meeting of </w:t>
      </w:r>
      <w:r w:rsidR="006D7E66">
        <w:t>January 24</w:t>
      </w:r>
      <w:r w:rsidR="007D4B26">
        <w:t>, 201</w:t>
      </w:r>
      <w:r w:rsidR="006D7E66">
        <w:t>2</w:t>
      </w:r>
      <w:r>
        <w:t xml:space="preserve">. </w:t>
      </w:r>
      <w:r w:rsidR="00BE4303">
        <w:t xml:space="preserve"> </w:t>
      </w:r>
      <w:r w:rsidR="006D7E66">
        <w:t>Judge Starn</w:t>
      </w:r>
      <w:r w:rsidR="0022664F">
        <w:t xml:space="preserve"> moved to approve the minutes as submitted and </w:t>
      </w:r>
      <w:r w:rsidR="006D7E66">
        <w:t>Steve Welton</w:t>
      </w:r>
      <w:r w:rsidR="0022664F">
        <w:t xml:space="preserve"> seconded the motion.</w:t>
      </w:r>
      <w:r w:rsidR="00972A0A">
        <w:t xml:space="preserve">  </w:t>
      </w:r>
      <w:r>
        <w:t>The minutes were unanimously approved as submitted.</w:t>
      </w:r>
      <w:r w:rsidR="00C5439A">
        <w:t xml:space="preserve">  </w:t>
      </w:r>
    </w:p>
    <w:p w:rsidR="00C912A3" w:rsidRPr="00B04B65" w:rsidRDefault="00C912A3">
      <w:pPr>
        <w:ind w:left="720"/>
        <w:jc w:val="both"/>
        <w:rPr>
          <w:sz w:val="16"/>
          <w:szCs w:val="16"/>
        </w:rPr>
      </w:pPr>
    </w:p>
    <w:p w:rsidR="00C912A3" w:rsidRDefault="00C912A3">
      <w:pPr>
        <w:jc w:val="both"/>
        <w:rPr>
          <w:b/>
          <w:bCs/>
        </w:rPr>
      </w:pPr>
      <w:r>
        <w:rPr>
          <w:b/>
          <w:bCs/>
        </w:rPr>
        <w:t>Community Corrections Act Updates:</w:t>
      </w:r>
    </w:p>
    <w:p w:rsidR="00C912A3" w:rsidRPr="00B04B65" w:rsidRDefault="00C912A3">
      <w:pPr>
        <w:jc w:val="both"/>
        <w:rPr>
          <w:b/>
          <w:bCs/>
          <w:sz w:val="16"/>
          <w:szCs w:val="16"/>
        </w:rPr>
      </w:pPr>
    </w:p>
    <w:p w:rsidR="00C912A3" w:rsidRPr="00B04B65" w:rsidRDefault="00C912A3" w:rsidP="0020063E">
      <w:pPr>
        <w:jc w:val="both"/>
        <w:rPr>
          <w:sz w:val="16"/>
          <w:szCs w:val="16"/>
        </w:rPr>
      </w:pPr>
    </w:p>
    <w:p w:rsidR="00C912A3" w:rsidRPr="0020063E" w:rsidRDefault="00C912A3">
      <w:pPr>
        <w:numPr>
          <w:ilvl w:val="0"/>
          <w:numId w:val="3"/>
        </w:numPr>
        <w:tabs>
          <w:tab w:val="clear" w:pos="1502"/>
        </w:tabs>
        <w:ind w:left="1620"/>
        <w:jc w:val="both"/>
      </w:pPr>
      <w:r>
        <w:rPr>
          <w:b/>
        </w:rPr>
        <w:t xml:space="preserve">CCA </w:t>
      </w:r>
      <w:r w:rsidR="00BE4303">
        <w:rPr>
          <w:b/>
        </w:rPr>
        <w:t>Grant</w:t>
      </w:r>
      <w:r w:rsidR="000D7158">
        <w:rPr>
          <w:b/>
        </w:rPr>
        <w:t>s</w:t>
      </w:r>
      <w:r w:rsidR="00BE4303">
        <w:rPr>
          <w:b/>
        </w:rPr>
        <w:t xml:space="preserve"> Updates</w:t>
      </w:r>
    </w:p>
    <w:p w:rsidR="0020063E" w:rsidRDefault="0020063E" w:rsidP="0020063E">
      <w:pPr>
        <w:ind w:left="1620"/>
        <w:jc w:val="both"/>
      </w:pPr>
    </w:p>
    <w:p w:rsidR="008D4B03" w:rsidRDefault="00D05130">
      <w:pPr>
        <w:ind w:left="1440"/>
        <w:jc w:val="both"/>
      </w:pPr>
      <w:r>
        <w:t xml:space="preserve">Director </w:t>
      </w:r>
      <w:r w:rsidR="007519B9">
        <w:t>Switzer</w:t>
      </w:r>
      <w:r w:rsidR="009212B0">
        <w:t xml:space="preserve"> reviewed </w:t>
      </w:r>
      <w:r w:rsidR="00766436">
        <w:t>the following:</w:t>
      </w:r>
    </w:p>
    <w:p w:rsidR="00144FB5" w:rsidRDefault="00144FB5" w:rsidP="00766436">
      <w:pPr>
        <w:jc w:val="both"/>
      </w:pPr>
    </w:p>
    <w:p w:rsidR="00E74239" w:rsidRDefault="00CA3A86" w:rsidP="00CA3A86">
      <w:pPr>
        <w:numPr>
          <w:ilvl w:val="0"/>
          <w:numId w:val="18"/>
        </w:numPr>
        <w:jc w:val="both"/>
      </w:pPr>
      <w:r w:rsidRPr="00CA3A86">
        <w:rPr>
          <w:b/>
          <w:u w:val="single"/>
        </w:rPr>
        <w:t>Website</w:t>
      </w:r>
      <w:r w:rsidR="004449C9" w:rsidRPr="00CA3A86">
        <w:rPr>
          <w:b/>
          <w:u w:val="single"/>
        </w:rPr>
        <w:t xml:space="preserve"> </w:t>
      </w:r>
      <w:r>
        <w:t>– All board meeting minutes and</w:t>
      </w:r>
      <w:r w:rsidRPr="00CA3A86">
        <w:t xml:space="preserve"> </w:t>
      </w:r>
      <w:r>
        <w:t>the current CCA board member list are located on the court website</w:t>
      </w:r>
      <w:r w:rsidR="003C0A6B">
        <w:t>.</w:t>
      </w:r>
      <w:r>
        <w:t xml:space="preserve">  </w:t>
      </w:r>
      <w:hyperlink r:id="rId7" w:history="1">
        <w:r w:rsidRPr="00226351">
          <w:rPr>
            <w:rStyle w:val="Hyperlink"/>
          </w:rPr>
          <w:t>www.co.hancock.oh.us/commonpleas</w:t>
        </w:r>
      </w:hyperlink>
      <w:r>
        <w:t xml:space="preserve">.  </w:t>
      </w:r>
    </w:p>
    <w:p w:rsidR="00CA3A86" w:rsidRDefault="00CA3A86" w:rsidP="00CA3A86">
      <w:pPr>
        <w:jc w:val="both"/>
      </w:pPr>
    </w:p>
    <w:p w:rsidR="00E74239" w:rsidRDefault="00E74239" w:rsidP="00E74239">
      <w:pPr>
        <w:numPr>
          <w:ilvl w:val="0"/>
          <w:numId w:val="18"/>
        </w:numPr>
        <w:jc w:val="both"/>
      </w:pPr>
      <w:r w:rsidRPr="00144FB5">
        <w:rPr>
          <w:b/>
          <w:u w:val="single"/>
        </w:rPr>
        <w:t>FY1</w:t>
      </w:r>
      <w:r w:rsidR="004B7860">
        <w:rPr>
          <w:b/>
          <w:u w:val="single"/>
        </w:rPr>
        <w:t>2</w:t>
      </w:r>
      <w:r w:rsidRPr="00144FB5">
        <w:rPr>
          <w:b/>
          <w:u w:val="single"/>
        </w:rPr>
        <w:t xml:space="preserve"> </w:t>
      </w:r>
      <w:r w:rsidR="00CA3A86">
        <w:rPr>
          <w:b/>
          <w:u w:val="single"/>
        </w:rPr>
        <w:t>3r</w:t>
      </w:r>
      <w:r w:rsidR="004449C9">
        <w:rPr>
          <w:b/>
          <w:u w:val="single"/>
        </w:rPr>
        <w:t>d</w:t>
      </w:r>
      <w:r w:rsidR="009021AD">
        <w:rPr>
          <w:b/>
          <w:u w:val="single"/>
        </w:rPr>
        <w:t xml:space="preserve"> </w:t>
      </w:r>
      <w:r w:rsidR="009021AD" w:rsidRPr="00144FB5">
        <w:rPr>
          <w:b/>
          <w:u w:val="single"/>
        </w:rPr>
        <w:t>Quarter</w:t>
      </w:r>
      <w:r w:rsidRPr="00144FB5">
        <w:rPr>
          <w:b/>
          <w:u w:val="single"/>
        </w:rPr>
        <w:t xml:space="preserve"> Fiscal Reports</w:t>
      </w:r>
      <w:r>
        <w:t xml:space="preserve"> </w:t>
      </w:r>
      <w:r w:rsidR="000246BB">
        <w:t xml:space="preserve">for all four grants now received through the Hancock County Adult Probation Department </w:t>
      </w:r>
      <w:r>
        <w:t>were distributed and reviewed.</w:t>
      </w:r>
    </w:p>
    <w:p w:rsidR="003279FB" w:rsidRDefault="003279FB" w:rsidP="00144FB5">
      <w:pPr>
        <w:ind w:left="2160"/>
        <w:jc w:val="both"/>
      </w:pPr>
      <w:r>
        <w:t xml:space="preserve">  </w:t>
      </w:r>
    </w:p>
    <w:p w:rsidR="0072718B" w:rsidRDefault="007519B9" w:rsidP="0072718B">
      <w:pPr>
        <w:numPr>
          <w:ilvl w:val="0"/>
          <w:numId w:val="18"/>
        </w:numPr>
        <w:jc w:val="both"/>
      </w:pPr>
      <w:r>
        <w:rPr>
          <w:b/>
          <w:u w:val="single"/>
        </w:rPr>
        <w:t>FY1</w:t>
      </w:r>
      <w:r w:rsidR="00AC5846">
        <w:rPr>
          <w:b/>
          <w:u w:val="single"/>
        </w:rPr>
        <w:t>2</w:t>
      </w:r>
      <w:r>
        <w:rPr>
          <w:b/>
          <w:u w:val="single"/>
        </w:rPr>
        <w:t xml:space="preserve"> Program R</w:t>
      </w:r>
      <w:r w:rsidR="00E74239">
        <w:rPr>
          <w:b/>
          <w:u w:val="single"/>
        </w:rPr>
        <w:t>ecap</w:t>
      </w:r>
      <w:r w:rsidR="000246BB">
        <w:t>: Director Switzer reminded the Board that these grants provide</w:t>
      </w:r>
      <w:r w:rsidR="004449C9">
        <w:t xml:space="preserve"> half of </w:t>
      </w:r>
      <w:r w:rsidR="00697700">
        <w:t xml:space="preserve">Common Pleas Court </w:t>
      </w:r>
      <w:r w:rsidR="004449C9">
        <w:t xml:space="preserve">probation funding </w:t>
      </w:r>
    </w:p>
    <w:p w:rsidR="0072718B" w:rsidRDefault="00EC5120" w:rsidP="0072718B">
      <w:pPr>
        <w:numPr>
          <w:ilvl w:val="1"/>
          <w:numId w:val="18"/>
        </w:numPr>
        <w:jc w:val="both"/>
      </w:pPr>
      <w:r w:rsidRPr="00450285">
        <w:rPr>
          <w:b/>
          <w:u w:val="single"/>
        </w:rPr>
        <w:t>Pretrial Release</w:t>
      </w:r>
      <w:r w:rsidR="00450285">
        <w:rPr>
          <w:b/>
          <w:u w:val="single"/>
        </w:rPr>
        <w:t>/Bond:</w:t>
      </w:r>
      <w:r w:rsidR="00983513">
        <w:t xml:space="preserve"> </w:t>
      </w:r>
      <w:r>
        <w:t xml:space="preserve">Currently at </w:t>
      </w:r>
      <w:r w:rsidR="00346751">
        <w:t>111</w:t>
      </w:r>
      <w:r>
        <w:t>% of goal</w:t>
      </w:r>
      <w:r w:rsidR="000246BB">
        <w:t xml:space="preserve"> with year ending June 30</w:t>
      </w:r>
      <w:r w:rsidR="000246BB" w:rsidRPr="000246BB">
        <w:rPr>
          <w:vertAlign w:val="superscript"/>
        </w:rPr>
        <w:t>th</w:t>
      </w:r>
      <w:r w:rsidR="000246BB">
        <w:t xml:space="preserve">, 2012. We are not certain why the numbers </w:t>
      </w:r>
      <w:r w:rsidR="000246BB">
        <w:lastRenderedPageBreak/>
        <w:t>are so high and will review with Prosecutor Miller as to charging decisions, etc. that may be contributing.</w:t>
      </w:r>
    </w:p>
    <w:p w:rsidR="00433B3A" w:rsidRDefault="00450285" w:rsidP="0072718B">
      <w:pPr>
        <w:numPr>
          <w:ilvl w:val="1"/>
          <w:numId w:val="18"/>
        </w:numPr>
        <w:jc w:val="both"/>
      </w:pPr>
      <w:r w:rsidRPr="00433B3A">
        <w:rPr>
          <w:b/>
          <w:u w:val="single"/>
        </w:rPr>
        <w:t>Intensive Supervision Probation</w:t>
      </w:r>
      <w:r>
        <w:t>:</w:t>
      </w:r>
      <w:r w:rsidR="00983513">
        <w:t xml:space="preserve"> </w:t>
      </w:r>
      <w:r w:rsidR="00EC5120">
        <w:t xml:space="preserve">Currently </w:t>
      </w:r>
      <w:r w:rsidR="00346751">
        <w:t>at 75% of goa</w:t>
      </w:r>
      <w:r w:rsidR="000246BB">
        <w:t>l with year ending June 30, 2012. We are not certain we will achieve the 73 felony offenders into this program per our contract</w:t>
      </w:r>
      <w:r w:rsidR="00433B3A">
        <w:t>.</w:t>
      </w:r>
    </w:p>
    <w:p w:rsidR="00346751" w:rsidRDefault="00346751" w:rsidP="0072718B">
      <w:pPr>
        <w:numPr>
          <w:ilvl w:val="1"/>
          <w:numId w:val="18"/>
        </w:numPr>
        <w:jc w:val="both"/>
      </w:pPr>
      <w:r w:rsidRPr="00433B3A">
        <w:rPr>
          <w:b/>
          <w:u w:val="single"/>
        </w:rPr>
        <w:t>Training &amp; Technology Grant</w:t>
      </w:r>
      <w:r w:rsidR="000246BB" w:rsidRPr="00433B3A">
        <w:rPr>
          <w:b/>
          <w:u w:val="single"/>
        </w:rPr>
        <w:t>:</w:t>
      </w:r>
      <w:r w:rsidR="000246BB">
        <w:t xml:space="preserve"> Director Switzer highlighted that more than one half of the training listed</w:t>
      </w:r>
      <w:r w:rsidR="00450285">
        <w:t xml:space="preserve"> in the Training Grant has now </w:t>
      </w:r>
      <w:r w:rsidR="000246BB">
        <w:t xml:space="preserve">been completed by the Forensic Team, including Findlay Municipal Court, Century Health, Inc., several Re-entry individuals and Common Pleas Court. The hope is that with proper cross training, offenders will be </w:t>
      </w:r>
      <w:r w:rsidR="00433B3A">
        <w:t>followed</w:t>
      </w:r>
      <w:r w:rsidR="000246BB">
        <w:t xml:space="preserve"> in the same manner based on evidence-based research findings.</w:t>
      </w:r>
    </w:p>
    <w:p w:rsidR="00936794" w:rsidRDefault="00936794" w:rsidP="0072718B">
      <w:pPr>
        <w:numPr>
          <w:ilvl w:val="1"/>
          <w:numId w:val="18"/>
        </w:numPr>
        <w:jc w:val="both"/>
      </w:pPr>
      <w:r w:rsidRPr="00450285">
        <w:rPr>
          <w:b/>
          <w:u w:val="single"/>
        </w:rPr>
        <w:t>Probation Improvement Grant</w:t>
      </w:r>
      <w:r w:rsidR="00450285">
        <w:t>:</w:t>
      </w:r>
      <w:r>
        <w:t xml:space="preserve"> </w:t>
      </w:r>
      <w:r w:rsidR="00450285">
        <w:t xml:space="preserve">Century Health, Inc. is still </w:t>
      </w:r>
      <w:r w:rsidR="006D5D8F">
        <w:t>assembling the personnel</w:t>
      </w:r>
      <w:r w:rsidR="00450285">
        <w:t xml:space="preserve"> that will serve on the Forensic Team</w:t>
      </w:r>
      <w:r w:rsidR="006D5D8F">
        <w:t>, with a</w:t>
      </w:r>
      <w:r>
        <w:t xml:space="preserve"> mid May </w:t>
      </w:r>
      <w:r w:rsidR="006D5D8F">
        <w:t>start as to</w:t>
      </w:r>
      <w:r>
        <w:t xml:space="preserve"> </w:t>
      </w:r>
      <w:r w:rsidR="006D5D8F">
        <w:t>client contacts and group meetings</w:t>
      </w:r>
      <w:r>
        <w:t xml:space="preserve">.  </w:t>
      </w:r>
      <w:r w:rsidR="00450285">
        <w:t>This grant ends June 2013 and we must show outcomes of reduced violations of probation, increased treatment compliance and reductions in returns to jail and prison.</w:t>
      </w:r>
    </w:p>
    <w:p w:rsidR="0072718B" w:rsidRDefault="0072718B" w:rsidP="0072718B">
      <w:pPr>
        <w:ind w:left="2880"/>
        <w:jc w:val="both"/>
      </w:pPr>
    </w:p>
    <w:p w:rsidR="0072718B" w:rsidRDefault="0072718B" w:rsidP="0072718B">
      <w:pPr>
        <w:numPr>
          <w:ilvl w:val="0"/>
          <w:numId w:val="18"/>
        </w:numPr>
        <w:jc w:val="both"/>
      </w:pPr>
      <w:r>
        <w:rPr>
          <w:b/>
          <w:u w:val="single"/>
        </w:rPr>
        <w:t>FY11 Annual Report</w:t>
      </w:r>
      <w:r w:rsidR="00D4587E">
        <w:t xml:space="preserve"> </w:t>
      </w:r>
      <w:r w:rsidR="00936794">
        <w:t>can be found on the Hancock County Common</w:t>
      </w:r>
      <w:r w:rsidR="00450285">
        <w:t xml:space="preserve"> Pleas Court website and FY </w:t>
      </w:r>
      <w:r w:rsidR="006D5D8F">
        <w:t>20</w:t>
      </w:r>
      <w:r w:rsidR="00450285">
        <w:t>12 will be completed after June 30, 2012.</w:t>
      </w:r>
    </w:p>
    <w:p w:rsidR="00144FB5" w:rsidRDefault="007519B9" w:rsidP="0072718B">
      <w:pPr>
        <w:ind w:left="2160" w:firstLine="720"/>
        <w:jc w:val="both"/>
      </w:pPr>
      <w:r>
        <w:t xml:space="preserve">.  </w:t>
      </w:r>
      <w:r w:rsidR="00766436">
        <w:t xml:space="preserve">  </w:t>
      </w:r>
    </w:p>
    <w:p w:rsidR="00482115" w:rsidRDefault="00482115" w:rsidP="00482115">
      <w:pPr>
        <w:jc w:val="both"/>
      </w:pPr>
    </w:p>
    <w:p w:rsidR="00482115" w:rsidRDefault="00482115" w:rsidP="00482115">
      <w:pPr>
        <w:numPr>
          <w:ilvl w:val="0"/>
          <w:numId w:val="18"/>
        </w:numPr>
        <w:jc w:val="both"/>
      </w:pPr>
      <w:r>
        <w:rPr>
          <w:b/>
          <w:u w:val="single"/>
        </w:rPr>
        <w:t>New Program Standards</w:t>
      </w:r>
      <w:r w:rsidR="003C0A6B">
        <w:t xml:space="preserve">: </w:t>
      </w:r>
      <w:r w:rsidR="00936794">
        <w:t>The State Mock Audit was held March 28-29, 2012</w:t>
      </w:r>
      <w:r w:rsidR="002D2447">
        <w:t xml:space="preserve">.  </w:t>
      </w:r>
      <w:r w:rsidR="00450285">
        <w:t>The Hancock County Adult Probation Department was referenced as a</w:t>
      </w:r>
      <w:r w:rsidR="008A334F">
        <w:t xml:space="preserve"> “Model Program</w:t>
      </w:r>
      <w:r w:rsidR="00193482">
        <w:t>”</w:t>
      </w:r>
      <w:r>
        <w:t xml:space="preserve"> </w:t>
      </w:r>
      <w:r w:rsidR="006D5D8F">
        <w:t>upon completion of the mock audit.</w:t>
      </w:r>
    </w:p>
    <w:p w:rsidR="008B48E3" w:rsidRDefault="008B48E3" w:rsidP="008B48E3">
      <w:pPr>
        <w:jc w:val="both"/>
      </w:pPr>
    </w:p>
    <w:p w:rsidR="009E2173" w:rsidRDefault="009E2173" w:rsidP="009E2173">
      <w:pPr>
        <w:pStyle w:val="ListParagraph"/>
      </w:pPr>
    </w:p>
    <w:p w:rsidR="0020063E" w:rsidRDefault="0020063E">
      <w:pPr>
        <w:pStyle w:val="BodyText"/>
        <w:rPr>
          <w:b/>
          <w:bCs/>
        </w:rPr>
      </w:pPr>
    </w:p>
    <w:p w:rsidR="00C912A3" w:rsidRDefault="00C912A3">
      <w:pPr>
        <w:pStyle w:val="BodyText"/>
        <w:rPr>
          <w:b/>
          <w:bCs/>
        </w:rPr>
      </w:pPr>
      <w:r>
        <w:rPr>
          <w:b/>
          <w:bCs/>
        </w:rPr>
        <w:t>Old Business:</w:t>
      </w:r>
    </w:p>
    <w:p w:rsidR="00C912A3" w:rsidRPr="00B04B65" w:rsidRDefault="00C912A3">
      <w:pPr>
        <w:pStyle w:val="BodyText"/>
        <w:ind w:left="1980"/>
        <w:rPr>
          <w:b/>
          <w:bCs/>
          <w:sz w:val="16"/>
          <w:szCs w:val="16"/>
        </w:rPr>
      </w:pPr>
    </w:p>
    <w:p w:rsidR="00C912A3" w:rsidRDefault="00C912A3">
      <w:pPr>
        <w:pStyle w:val="BodyText"/>
        <w:ind w:left="720"/>
        <w:rPr>
          <w:b/>
          <w:bCs/>
        </w:rPr>
      </w:pPr>
      <w:r>
        <w:rPr>
          <w:b/>
          <w:bCs/>
        </w:rPr>
        <w:t xml:space="preserve">City of Findlay </w:t>
      </w:r>
      <w:r w:rsidR="00ED7B45">
        <w:rPr>
          <w:b/>
          <w:bCs/>
        </w:rPr>
        <w:t>WORC Program</w:t>
      </w:r>
    </w:p>
    <w:p w:rsidR="005C7580" w:rsidRDefault="005C7580">
      <w:pPr>
        <w:pStyle w:val="BodyText"/>
        <w:ind w:left="720"/>
        <w:rPr>
          <w:b/>
          <w:bCs/>
        </w:rPr>
      </w:pPr>
    </w:p>
    <w:p w:rsidR="005C7580" w:rsidRDefault="00BE5ED0" w:rsidP="005C7580">
      <w:pPr>
        <w:ind w:firstLine="720"/>
        <w:jc w:val="both"/>
      </w:pPr>
      <w:r>
        <w:t xml:space="preserve">Judge Starn </w:t>
      </w:r>
      <w:r w:rsidR="005C7580">
        <w:t>reported the following:</w:t>
      </w:r>
    </w:p>
    <w:p w:rsidR="00C912A3" w:rsidRPr="00B04B65" w:rsidRDefault="00C912A3">
      <w:pPr>
        <w:pStyle w:val="BodyText"/>
        <w:rPr>
          <w:b/>
          <w:bCs/>
          <w:sz w:val="16"/>
          <w:szCs w:val="16"/>
        </w:rPr>
      </w:pPr>
    </w:p>
    <w:p w:rsidR="005C7580" w:rsidRDefault="008A334F" w:rsidP="00BE5ED0">
      <w:pPr>
        <w:pStyle w:val="BodyText"/>
        <w:numPr>
          <w:ilvl w:val="3"/>
          <w:numId w:val="26"/>
        </w:numPr>
        <w:ind w:left="1440" w:hanging="180"/>
      </w:pPr>
      <w:r>
        <w:t xml:space="preserve">March 2012 was set aside for female offenders.  The population during March 2012 was in the low to mid 20’s.   </w:t>
      </w:r>
      <w:r w:rsidR="006D5D8F">
        <w:t>The next month for female inmates</w:t>
      </w:r>
      <w:r w:rsidR="00431B24">
        <w:t xml:space="preserve"> will be August 2012.</w:t>
      </w:r>
    </w:p>
    <w:p w:rsidR="00C912A3" w:rsidRDefault="008A334F">
      <w:pPr>
        <w:pStyle w:val="BodyText"/>
        <w:numPr>
          <w:ilvl w:val="3"/>
          <w:numId w:val="26"/>
        </w:numPr>
        <w:ind w:left="1440" w:hanging="180"/>
      </w:pPr>
      <w:r>
        <w:t>The current male population is around 25</w:t>
      </w:r>
    </w:p>
    <w:p w:rsidR="00007926" w:rsidRDefault="00007926" w:rsidP="00461926">
      <w:pPr>
        <w:pStyle w:val="BodyText"/>
        <w:ind w:left="1260"/>
        <w:rPr>
          <w:sz w:val="16"/>
          <w:szCs w:val="16"/>
        </w:rPr>
      </w:pPr>
    </w:p>
    <w:p w:rsidR="00007926" w:rsidRDefault="00007926" w:rsidP="00461926">
      <w:pPr>
        <w:pStyle w:val="BodyText"/>
        <w:ind w:left="1260"/>
        <w:rPr>
          <w:sz w:val="16"/>
          <w:szCs w:val="16"/>
        </w:rPr>
      </w:pPr>
    </w:p>
    <w:p w:rsidR="00007926" w:rsidRDefault="00007926" w:rsidP="00461926">
      <w:pPr>
        <w:pStyle w:val="BodyText"/>
        <w:ind w:left="1260"/>
        <w:rPr>
          <w:sz w:val="16"/>
          <w:szCs w:val="16"/>
        </w:rPr>
      </w:pPr>
    </w:p>
    <w:p w:rsidR="00007926" w:rsidRDefault="00007926" w:rsidP="00461926">
      <w:pPr>
        <w:pStyle w:val="BodyText"/>
        <w:ind w:left="1260"/>
        <w:rPr>
          <w:sz w:val="16"/>
          <w:szCs w:val="16"/>
        </w:rPr>
      </w:pPr>
    </w:p>
    <w:p w:rsidR="00E621EB" w:rsidRDefault="00E621EB" w:rsidP="00E621EB">
      <w:pPr>
        <w:pStyle w:val="BodyText"/>
        <w:ind w:left="720"/>
        <w:rPr>
          <w:b/>
          <w:bCs/>
        </w:rPr>
      </w:pPr>
      <w:r>
        <w:rPr>
          <w:b/>
          <w:bCs/>
        </w:rPr>
        <w:lastRenderedPageBreak/>
        <w:t>Legislative Updates</w:t>
      </w:r>
      <w:r w:rsidR="006D5D8F">
        <w:rPr>
          <w:b/>
          <w:bCs/>
        </w:rPr>
        <w:t xml:space="preserve"> – Ohio Legislature</w:t>
      </w:r>
    </w:p>
    <w:p w:rsidR="00E621EB" w:rsidRDefault="00E621EB" w:rsidP="00E621EB">
      <w:pPr>
        <w:pStyle w:val="BodyText"/>
        <w:ind w:left="720"/>
        <w:rPr>
          <w:b/>
          <w:bCs/>
        </w:rPr>
      </w:pPr>
    </w:p>
    <w:p w:rsidR="00E621EB" w:rsidRDefault="00E621EB" w:rsidP="00E621EB">
      <w:pPr>
        <w:ind w:firstLine="720"/>
        <w:jc w:val="both"/>
      </w:pPr>
      <w:r>
        <w:t xml:space="preserve">Judge </w:t>
      </w:r>
      <w:r w:rsidR="00150849">
        <w:t>Routson</w:t>
      </w:r>
      <w:r>
        <w:t xml:space="preserve"> reported the following:</w:t>
      </w:r>
    </w:p>
    <w:p w:rsidR="00E621EB" w:rsidRPr="00B04B65" w:rsidRDefault="00E621EB" w:rsidP="00E621EB">
      <w:pPr>
        <w:pStyle w:val="BodyText"/>
        <w:rPr>
          <w:b/>
          <w:bCs/>
          <w:sz w:val="16"/>
          <w:szCs w:val="16"/>
        </w:rPr>
      </w:pPr>
    </w:p>
    <w:p w:rsidR="00E621EB" w:rsidRDefault="00150849" w:rsidP="00E621EB">
      <w:pPr>
        <w:pStyle w:val="BodyText"/>
        <w:numPr>
          <w:ilvl w:val="3"/>
          <w:numId w:val="26"/>
        </w:numPr>
        <w:ind w:left="1440" w:hanging="180"/>
      </w:pPr>
      <w:r>
        <w:t xml:space="preserve">HB 86 Clean </w:t>
      </w:r>
      <w:r w:rsidR="009317A7">
        <w:t>Up -</w:t>
      </w:r>
      <w:r>
        <w:t xml:space="preserve"> Prison Goal: </w:t>
      </w:r>
      <w:r w:rsidR="00007926">
        <w:t>The Ohio prison s</w:t>
      </w:r>
      <w:r>
        <w:t>ystem was at</w:t>
      </w:r>
      <w:r w:rsidR="00007926">
        <w:t xml:space="preserve"> a population </w:t>
      </w:r>
      <w:r w:rsidR="004D23A5">
        <w:t>of 52,000</w:t>
      </w:r>
      <w:r>
        <w:t xml:space="preserve"> and </w:t>
      </w:r>
      <w:r w:rsidR="00007926">
        <w:t xml:space="preserve">has a capacity of </w:t>
      </w:r>
      <w:r>
        <w:t>38,000.  Post HB 86, the priso</w:t>
      </w:r>
      <w:r w:rsidR="00007926">
        <w:t xml:space="preserve">n population is now at 50,000, it had a small impact but not the amount the General Assembly was expecting. More cleanup bill information to come. </w:t>
      </w:r>
    </w:p>
    <w:p w:rsidR="00E621EB" w:rsidRDefault="00150849" w:rsidP="00E621EB">
      <w:pPr>
        <w:pStyle w:val="BodyText"/>
        <w:numPr>
          <w:ilvl w:val="3"/>
          <w:numId w:val="26"/>
        </w:numPr>
        <w:ind w:left="1440" w:hanging="180"/>
      </w:pPr>
      <w:r>
        <w:t xml:space="preserve">There are </w:t>
      </w:r>
      <w:r w:rsidR="006D5D8F">
        <w:t>two (</w:t>
      </w:r>
      <w:r>
        <w:t>2</w:t>
      </w:r>
      <w:r w:rsidR="006D5D8F">
        <w:t>)</w:t>
      </w:r>
      <w:r>
        <w:t xml:space="preserve"> other bills that are slowly moving through the </w:t>
      </w:r>
      <w:r w:rsidR="006D5D8F">
        <w:t>Ohio Legislature</w:t>
      </w:r>
      <w:r>
        <w:t xml:space="preserve">.  One will be liberalizing expungements and the other will modify collateral sanctions.  </w:t>
      </w:r>
    </w:p>
    <w:p w:rsidR="00FF2C8D" w:rsidRDefault="00FF2C8D" w:rsidP="008A5297">
      <w:pPr>
        <w:pStyle w:val="BodyText"/>
        <w:rPr>
          <w:sz w:val="16"/>
          <w:szCs w:val="16"/>
        </w:rPr>
      </w:pPr>
    </w:p>
    <w:p w:rsidR="00FF2C8D" w:rsidRDefault="00FF2C8D" w:rsidP="00461926">
      <w:pPr>
        <w:pStyle w:val="BodyText"/>
        <w:ind w:left="1260"/>
        <w:rPr>
          <w:sz w:val="16"/>
          <w:szCs w:val="16"/>
        </w:rPr>
      </w:pPr>
    </w:p>
    <w:p w:rsidR="00006991" w:rsidRPr="00B04B65" w:rsidRDefault="00006991" w:rsidP="00461926">
      <w:pPr>
        <w:pStyle w:val="BodyText"/>
        <w:ind w:left="1260"/>
        <w:rPr>
          <w:sz w:val="16"/>
          <w:szCs w:val="16"/>
        </w:rPr>
      </w:pPr>
    </w:p>
    <w:p w:rsidR="00FA4BD4" w:rsidRDefault="00FA4BD4">
      <w:pPr>
        <w:pStyle w:val="BodyTextIndent2"/>
        <w:ind w:left="0"/>
        <w:rPr>
          <w:b/>
          <w:bCs/>
        </w:rPr>
      </w:pPr>
      <w:r>
        <w:rPr>
          <w:b/>
          <w:bCs/>
        </w:rPr>
        <w:tab/>
        <w:t>Truancy Program</w:t>
      </w:r>
      <w:r w:rsidR="00D35A2A">
        <w:rPr>
          <w:b/>
          <w:bCs/>
        </w:rPr>
        <w:t xml:space="preserve"> and Juvenile Court</w:t>
      </w:r>
    </w:p>
    <w:p w:rsidR="00FA4BD4" w:rsidRPr="00B04B65" w:rsidRDefault="00FA4BD4" w:rsidP="00FA4BD4">
      <w:pPr>
        <w:pStyle w:val="BodyTextIndent2"/>
        <w:ind w:left="0"/>
        <w:rPr>
          <w:b/>
          <w:bCs/>
          <w:sz w:val="16"/>
          <w:szCs w:val="16"/>
        </w:rPr>
      </w:pPr>
      <w:r>
        <w:rPr>
          <w:b/>
          <w:bCs/>
        </w:rPr>
        <w:tab/>
      </w:r>
    </w:p>
    <w:p w:rsidR="008A5297" w:rsidRDefault="008A5297" w:rsidP="008A5297">
      <w:pPr>
        <w:ind w:firstLine="720"/>
        <w:jc w:val="both"/>
      </w:pPr>
      <w:r>
        <w:t>Judge Davis reported the following:</w:t>
      </w:r>
    </w:p>
    <w:p w:rsidR="008A5297" w:rsidRPr="00B04B65" w:rsidRDefault="008A5297" w:rsidP="008A5297">
      <w:pPr>
        <w:pStyle w:val="BodyText"/>
        <w:rPr>
          <w:b/>
          <w:bCs/>
          <w:sz w:val="16"/>
          <w:szCs w:val="16"/>
        </w:rPr>
      </w:pPr>
    </w:p>
    <w:p w:rsidR="008A5297" w:rsidRDefault="008A5297" w:rsidP="008A5297">
      <w:pPr>
        <w:pStyle w:val="BodyText"/>
        <w:numPr>
          <w:ilvl w:val="3"/>
          <w:numId w:val="26"/>
        </w:numPr>
        <w:ind w:left="1440" w:hanging="180"/>
      </w:pPr>
      <w:r>
        <w:t>They are now including the middle school principals in the meetings</w:t>
      </w:r>
    </w:p>
    <w:p w:rsidR="008A5297" w:rsidRDefault="008A5297" w:rsidP="008A5297">
      <w:pPr>
        <w:pStyle w:val="BodyText"/>
        <w:numPr>
          <w:ilvl w:val="3"/>
          <w:numId w:val="26"/>
        </w:numPr>
        <w:ind w:left="1440" w:hanging="180"/>
      </w:pPr>
      <w:r>
        <w:t xml:space="preserve">They are done meeting for this school year.  The next meeting will be in August 2012.  </w:t>
      </w:r>
    </w:p>
    <w:p w:rsidR="008A5297" w:rsidRDefault="008A5297" w:rsidP="008A5297">
      <w:pPr>
        <w:pStyle w:val="BodyText"/>
        <w:rPr>
          <w:sz w:val="16"/>
          <w:szCs w:val="16"/>
        </w:rPr>
      </w:pPr>
    </w:p>
    <w:p w:rsidR="00611C95" w:rsidRPr="000A3D36" w:rsidRDefault="00611C95" w:rsidP="000A3D36">
      <w:pPr>
        <w:pStyle w:val="BodyText"/>
        <w:rPr>
          <w:b/>
        </w:rPr>
      </w:pPr>
    </w:p>
    <w:p w:rsidR="00C912A3" w:rsidRPr="00130F08" w:rsidRDefault="00F922BE">
      <w:pPr>
        <w:pStyle w:val="BodyTextIndent2"/>
        <w:ind w:left="0"/>
        <w:rPr>
          <w:b/>
          <w:bCs/>
          <w:sz w:val="16"/>
          <w:szCs w:val="16"/>
        </w:rPr>
      </w:pPr>
      <w:r>
        <w:rPr>
          <w:b/>
          <w:bCs/>
        </w:rPr>
        <w:t xml:space="preserve">2011 </w:t>
      </w:r>
      <w:r w:rsidR="00B25642">
        <w:rPr>
          <w:b/>
          <w:bCs/>
        </w:rPr>
        <w:t>Criminal Justice Summit</w:t>
      </w:r>
      <w:r w:rsidR="00DF29F4">
        <w:rPr>
          <w:b/>
          <w:bCs/>
        </w:rPr>
        <w:t xml:space="preserve"> Follow-up</w:t>
      </w:r>
      <w:r w:rsidR="00C912A3">
        <w:rPr>
          <w:b/>
          <w:bCs/>
        </w:rPr>
        <w:t xml:space="preserve">: </w:t>
      </w:r>
    </w:p>
    <w:p w:rsidR="00795676" w:rsidRPr="006467FE" w:rsidRDefault="00FF4D41" w:rsidP="007065F6">
      <w:pPr>
        <w:pStyle w:val="BodyTextIndent2"/>
        <w:ind w:left="0"/>
        <w:rPr>
          <w:sz w:val="16"/>
          <w:szCs w:val="16"/>
        </w:rPr>
      </w:pPr>
      <w:r>
        <w:tab/>
      </w:r>
      <w:r w:rsidR="00290627">
        <w:rPr>
          <w:bCs/>
        </w:rPr>
        <w:t xml:space="preserve"> </w:t>
      </w:r>
    </w:p>
    <w:p w:rsidR="00C912A3" w:rsidRDefault="00B25642">
      <w:pPr>
        <w:pStyle w:val="BodyTextIndent2"/>
        <w:rPr>
          <w:b/>
          <w:bCs/>
        </w:rPr>
      </w:pPr>
      <w:r>
        <w:rPr>
          <w:b/>
          <w:bCs/>
        </w:rPr>
        <w:t xml:space="preserve">Jail </w:t>
      </w:r>
      <w:r w:rsidR="00611C95">
        <w:rPr>
          <w:b/>
          <w:bCs/>
        </w:rPr>
        <w:t>Expansion Assessment Status</w:t>
      </w:r>
    </w:p>
    <w:p w:rsidR="00006991" w:rsidRDefault="00006991">
      <w:pPr>
        <w:pStyle w:val="BodyTextIndent2"/>
        <w:rPr>
          <w:b/>
          <w:bCs/>
        </w:rPr>
      </w:pPr>
    </w:p>
    <w:p w:rsidR="00006991" w:rsidRPr="00006991" w:rsidRDefault="00006991">
      <w:pPr>
        <w:pStyle w:val="BodyTextIndent2"/>
        <w:rPr>
          <w:bCs/>
        </w:rPr>
      </w:pPr>
      <w:r w:rsidRPr="00006991">
        <w:rPr>
          <w:bCs/>
        </w:rPr>
        <w:t xml:space="preserve">Judge Starn reported the following: </w:t>
      </w:r>
    </w:p>
    <w:p w:rsidR="00006991" w:rsidRPr="00BB158F" w:rsidRDefault="00006991">
      <w:pPr>
        <w:pStyle w:val="BodyTextIndent2"/>
        <w:rPr>
          <w:b/>
          <w:bCs/>
          <w:sz w:val="16"/>
          <w:szCs w:val="16"/>
        </w:rPr>
      </w:pPr>
    </w:p>
    <w:p w:rsidR="00C555A5" w:rsidRDefault="008A5297" w:rsidP="00C555A5">
      <w:pPr>
        <w:pStyle w:val="BodyText"/>
        <w:numPr>
          <w:ilvl w:val="3"/>
          <w:numId w:val="26"/>
        </w:numPr>
        <w:ind w:left="1440" w:hanging="180"/>
      </w:pPr>
      <w:r>
        <w:t>The next meeting</w:t>
      </w:r>
      <w:r w:rsidR="00007926">
        <w:t xml:space="preserve"> with the vendor preparing the assessment is </w:t>
      </w:r>
      <w:r>
        <w:t>scheduled in May</w:t>
      </w:r>
      <w:r w:rsidR="006D5D8F">
        <w:t>, 2012</w:t>
      </w:r>
      <w:r>
        <w:t xml:space="preserve">. </w:t>
      </w:r>
    </w:p>
    <w:p w:rsidR="008A5297" w:rsidRDefault="008A5297" w:rsidP="00C555A5">
      <w:pPr>
        <w:pStyle w:val="BodyText"/>
        <w:numPr>
          <w:ilvl w:val="3"/>
          <w:numId w:val="26"/>
        </w:numPr>
        <w:ind w:left="1440" w:hanging="180"/>
      </w:pPr>
      <w:r>
        <w:t xml:space="preserve">The jail is full.  People are being turned away 4 or 5 times before they are </w:t>
      </w:r>
      <w:r w:rsidR="006D5D8F">
        <w:t>admitted to serve time</w:t>
      </w:r>
      <w:r>
        <w:t xml:space="preserve">. </w:t>
      </w:r>
    </w:p>
    <w:p w:rsidR="00292492" w:rsidRPr="008A5297" w:rsidRDefault="00FF2C8D" w:rsidP="00B25642">
      <w:pPr>
        <w:pStyle w:val="BodyText"/>
        <w:numPr>
          <w:ilvl w:val="3"/>
          <w:numId w:val="26"/>
        </w:numPr>
        <w:ind w:left="1440" w:hanging="180"/>
        <w:rPr>
          <w:b/>
          <w:bCs/>
        </w:rPr>
      </w:pPr>
      <w:r>
        <w:t xml:space="preserve">Findlay </w:t>
      </w:r>
      <w:r w:rsidR="00006991">
        <w:t xml:space="preserve">Municipal Court cases have increased by </w:t>
      </w:r>
      <w:r w:rsidR="008A5297">
        <w:t>30</w:t>
      </w:r>
      <w:r w:rsidR="00006991">
        <w:t>%</w:t>
      </w:r>
      <w:r w:rsidR="008A5297">
        <w:t>.  Civil cases have increased by 37%.  Criminal cases have increase</w:t>
      </w:r>
      <w:r w:rsidR="00007926">
        <w:t>d by 18%.  Underage C</w:t>
      </w:r>
      <w:r w:rsidR="008A5297">
        <w:t xml:space="preserve">onsumption cases have decreased by 30%.  </w:t>
      </w:r>
    </w:p>
    <w:p w:rsidR="008A5297" w:rsidRPr="008A5297" w:rsidRDefault="008A5297" w:rsidP="00B25642">
      <w:pPr>
        <w:pStyle w:val="BodyText"/>
        <w:numPr>
          <w:ilvl w:val="3"/>
          <w:numId w:val="26"/>
        </w:numPr>
        <w:ind w:left="1440" w:hanging="180"/>
        <w:rPr>
          <w:b/>
          <w:bCs/>
        </w:rPr>
      </w:pPr>
      <w:r>
        <w:t>Findlay Municipal Court is the highest user in the state for the SCRAM units, which monitor all alcohol consumption</w:t>
      </w:r>
      <w:r w:rsidR="006D5D8F">
        <w:t xml:space="preserve"> for individual defendants</w:t>
      </w:r>
      <w:r>
        <w:t xml:space="preserve">.  </w:t>
      </w:r>
    </w:p>
    <w:p w:rsidR="00292492" w:rsidRDefault="00292492" w:rsidP="00B25642">
      <w:pPr>
        <w:pStyle w:val="BodyTextIndent2"/>
        <w:rPr>
          <w:b/>
          <w:bCs/>
        </w:rPr>
      </w:pPr>
    </w:p>
    <w:p w:rsidR="00B25642" w:rsidRDefault="00B25642" w:rsidP="00B25642">
      <w:pPr>
        <w:pStyle w:val="BodyTextIndent2"/>
        <w:rPr>
          <w:b/>
          <w:bCs/>
        </w:rPr>
      </w:pPr>
      <w:r>
        <w:rPr>
          <w:b/>
          <w:bCs/>
        </w:rPr>
        <w:t>Re-Entry Coalition</w:t>
      </w:r>
    </w:p>
    <w:p w:rsidR="000B5D26" w:rsidRDefault="000B5D26" w:rsidP="00B25642">
      <w:pPr>
        <w:pStyle w:val="BodyTextIndent2"/>
        <w:rPr>
          <w:b/>
          <w:bCs/>
        </w:rPr>
      </w:pPr>
    </w:p>
    <w:p w:rsidR="000B5D26" w:rsidRDefault="000B5D26" w:rsidP="000B5D26">
      <w:pPr>
        <w:ind w:firstLine="720"/>
        <w:jc w:val="both"/>
      </w:pPr>
      <w:r>
        <w:t>Precia Stuby reported the following updates:</w:t>
      </w:r>
    </w:p>
    <w:p w:rsidR="000B5D26" w:rsidRPr="00BB158F" w:rsidRDefault="000B5D26" w:rsidP="00B25642">
      <w:pPr>
        <w:pStyle w:val="BodyTextIndent2"/>
        <w:rPr>
          <w:b/>
          <w:bCs/>
          <w:sz w:val="16"/>
          <w:szCs w:val="16"/>
        </w:rPr>
      </w:pPr>
    </w:p>
    <w:p w:rsidR="00AF4C50" w:rsidRDefault="003B3ED8" w:rsidP="00B25642">
      <w:pPr>
        <w:pStyle w:val="BodyText"/>
        <w:numPr>
          <w:ilvl w:val="3"/>
          <w:numId w:val="26"/>
        </w:numPr>
        <w:ind w:left="1440" w:hanging="180"/>
      </w:pPr>
      <w:r>
        <w:t>Meeting minutes from</w:t>
      </w:r>
      <w:r w:rsidR="00857BBB">
        <w:t xml:space="preserve"> March 14, 2012 were handed out and can be found on the Common Pleas Court web site listed above. </w:t>
      </w:r>
    </w:p>
    <w:p w:rsidR="000B5D26" w:rsidRDefault="00D51D08" w:rsidP="00B25642">
      <w:pPr>
        <w:pStyle w:val="BodyText"/>
        <w:numPr>
          <w:ilvl w:val="3"/>
          <w:numId w:val="26"/>
        </w:numPr>
        <w:ind w:left="1440" w:hanging="180"/>
      </w:pPr>
      <w:r>
        <w:t xml:space="preserve">A CIT audit was performed – 94% of </w:t>
      </w:r>
      <w:r w:rsidR="006D5D8F">
        <w:t>local</w:t>
      </w:r>
      <w:r>
        <w:t xml:space="preserve"> officers are trained</w:t>
      </w:r>
      <w:r w:rsidR="006D5D8F">
        <w:t xml:space="preserve"> in crisis intervention</w:t>
      </w:r>
      <w:r>
        <w:t xml:space="preserve">.  </w:t>
      </w:r>
    </w:p>
    <w:p w:rsidR="004D23A5" w:rsidRDefault="00D51D08" w:rsidP="006D5D8F">
      <w:pPr>
        <w:pStyle w:val="BodyText"/>
        <w:numPr>
          <w:ilvl w:val="3"/>
          <w:numId w:val="26"/>
        </w:numPr>
        <w:ind w:left="1440" w:hanging="180"/>
      </w:pPr>
      <w:r>
        <w:t>ADAMHS Board is working on an Opiate grant.  They need to survey their target population</w:t>
      </w:r>
      <w:r w:rsidR="0055724F">
        <w:t xml:space="preserve"> (18 – 25 year olds)</w:t>
      </w:r>
      <w:r>
        <w:t xml:space="preserve">.  </w:t>
      </w:r>
      <w:r w:rsidR="00C407C4">
        <w:t xml:space="preserve">Surveys were handed out to </w:t>
      </w:r>
      <w:r w:rsidR="006D5D8F">
        <w:t xml:space="preserve">representatives in attendance from </w:t>
      </w:r>
      <w:r w:rsidR="00C407C4">
        <w:t xml:space="preserve">organizations that interact with </w:t>
      </w:r>
      <w:r w:rsidR="0055724F">
        <w:t xml:space="preserve">this </w:t>
      </w:r>
      <w:r w:rsidR="00C407C4">
        <w:t>target population.</w:t>
      </w:r>
    </w:p>
    <w:p w:rsidR="006D5D8F" w:rsidRDefault="006D5D8F" w:rsidP="006D5D8F">
      <w:pPr>
        <w:pStyle w:val="BodyText"/>
      </w:pPr>
    </w:p>
    <w:p w:rsidR="006D5D8F" w:rsidRDefault="006D5D8F" w:rsidP="006D5D8F">
      <w:pPr>
        <w:pStyle w:val="BodyText"/>
      </w:pPr>
    </w:p>
    <w:p w:rsidR="006D5D8F" w:rsidRDefault="006D5D8F" w:rsidP="006D5D8F">
      <w:pPr>
        <w:pStyle w:val="BodyText"/>
      </w:pPr>
    </w:p>
    <w:p w:rsidR="006D5D8F" w:rsidRDefault="006D5D8F" w:rsidP="006D5D8F">
      <w:pPr>
        <w:pStyle w:val="BodyText"/>
      </w:pPr>
    </w:p>
    <w:p w:rsidR="006D5D8F" w:rsidRDefault="006D5D8F" w:rsidP="006D5D8F">
      <w:pPr>
        <w:pStyle w:val="BodyText"/>
      </w:pPr>
    </w:p>
    <w:p w:rsidR="006D5D8F" w:rsidRPr="006D5D8F" w:rsidRDefault="006D5D8F" w:rsidP="006D5D8F">
      <w:pPr>
        <w:pStyle w:val="BodyText"/>
      </w:pPr>
    </w:p>
    <w:p w:rsidR="004D23A5" w:rsidRDefault="004D23A5" w:rsidP="00C407C4">
      <w:pPr>
        <w:pStyle w:val="BodyTextIndent2"/>
        <w:ind w:left="0"/>
        <w:rPr>
          <w:b/>
          <w:bCs/>
        </w:rPr>
      </w:pPr>
    </w:p>
    <w:p w:rsidR="00C407C4" w:rsidRPr="00130F08" w:rsidRDefault="004D23A5" w:rsidP="00C407C4">
      <w:pPr>
        <w:pStyle w:val="BodyTextIndent2"/>
        <w:ind w:left="0"/>
        <w:rPr>
          <w:b/>
          <w:bCs/>
          <w:sz w:val="16"/>
          <w:szCs w:val="16"/>
        </w:rPr>
      </w:pPr>
      <w:r>
        <w:rPr>
          <w:b/>
          <w:bCs/>
        </w:rPr>
        <w:t>Guests</w:t>
      </w:r>
      <w:r w:rsidR="00C407C4">
        <w:rPr>
          <w:b/>
          <w:bCs/>
        </w:rPr>
        <w:t xml:space="preserve">: </w:t>
      </w:r>
    </w:p>
    <w:p w:rsidR="00C407C4" w:rsidRPr="006467FE" w:rsidRDefault="00C407C4" w:rsidP="00C407C4">
      <w:pPr>
        <w:pStyle w:val="BodyTextIndent2"/>
        <w:ind w:left="0"/>
        <w:rPr>
          <w:sz w:val="16"/>
          <w:szCs w:val="16"/>
        </w:rPr>
      </w:pPr>
      <w:r>
        <w:tab/>
      </w:r>
      <w:r>
        <w:rPr>
          <w:bCs/>
        </w:rPr>
        <w:t xml:space="preserve"> </w:t>
      </w:r>
    </w:p>
    <w:p w:rsidR="00C407C4" w:rsidRDefault="00C407C4" w:rsidP="00C407C4">
      <w:pPr>
        <w:pStyle w:val="BodyTextIndent2"/>
        <w:rPr>
          <w:b/>
          <w:bCs/>
        </w:rPr>
      </w:pPr>
      <w:r>
        <w:rPr>
          <w:b/>
          <w:bCs/>
        </w:rPr>
        <w:t>Domestic Violence Task Force</w:t>
      </w:r>
    </w:p>
    <w:p w:rsidR="00C407C4" w:rsidRDefault="00C407C4" w:rsidP="00C407C4">
      <w:pPr>
        <w:pStyle w:val="BodyTextIndent2"/>
        <w:rPr>
          <w:b/>
          <w:bCs/>
        </w:rPr>
      </w:pPr>
    </w:p>
    <w:p w:rsidR="00C407C4" w:rsidRDefault="00C407C4" w:rsidP="00C407C4">
      <w:pPr>
        <w:pStyle w:val="BodyTextIndent2"/>
        <w:rPr>
          <w:bCs/>
        </w:rPr>
      </w:pPr>
      <w:r>
        <w:rPr>
          <w:bCs/>
        </w:rPr>
        <w:t xml:space="preserve">Ashley Ritz (Executive Director of Open Arms) and Attorney Melissa LaRocco (Legal Aid of Northwest Ohio) spoke about the history of the </w:t>
      </w:r>
      <w:r w:rsidR="004D23A5">
        <w:rPr>
          <w:bCs/>
        </w:rPr>
        <w:t xml:space="preserve">domestic violence </w:t>
      </w:r>
      <w:r>
        <w:rPr>
          <w:bCs/>
        </w:rPr>
        <w:t xml:space="preserve">task force.  There is going to be an organizational/structural meeting held </w:t>
      </w:r>
      <w:r w:rsidR="00C80237">
        <w:rPr>
          <w:bCs/>
        </w:rPr>
        <w:t>on Tuesday, May 15, 2012 at 4:30 p.m. in the Legal Aid Office Conference Room at The Family Center.  All are welcome to attend.</w:t>
      </w:r>
      <w:r w:rsidRPr="00006991">
        <w:rPr>
          <w:bCs/>
        </w:rPr>
        <w:t xml:space="preserve"> </w:t>
      </w:r>
      <w:r w:rsidR="004D23A5">
        <w:rPr>
          <w:bCs/>
        </w:rPr>
        <w:t>A sign-up sheet was passed around and Director Switzer will forward the CCA Board and Guest list to Open Arms.</w:t>
      </w:r>
    </w:p>
    <w:p w:rsidR="004D23A5" w:rsidRDefault="004D23A5" w:rsidP="00C407C4">
      <w:pPr>
        <w:pStyle w:val="BodyTextIndent2"/>
        <w:rPr>
          <w:bCs/>
        </w:rPr>
      </w:pPr>
    </w:p>
    <w:p w:rsidR="004D23A5" w:rsidRDefault="004D23A5" w:rsidP="00C407C4">
      <w:pPr>
        <w:pStyle w:val="BodyTextIndent2"/>
        <w:rPr>
          <w:b/>
          <w:bCs/>
        </w:rPr>
      </w:pPr>
      <w:r w:rsidRPr="004D23A5">
        <w:rPr>
          <w:b/>
          <w:bCs/>
        </w:rPr>
        <w:t>Kelly Pitocco of the University of Cincinnati</w:t>
      </w:r>
    </w:p>
    <w:p w:rsidR="004D23A5" w:rsidRDefault="004D23A5" w:rsidP="00C407C4">
      <w:pPr>
        <w:pStyle w:val="BodyTextIndent2"/>
        <w:rPr>
          <w:b/>
          <w:bCs/>
        </w:rPr>
      </w:pPr>
    </w:p>
    <w:p w:rsidR="004D23A5" w:rsidRPr="004D23A5" w:rsidRDefault="004D23A5" w:rsidP="00C407C4">
      <w:pPr>
        <w:pStyle w:val="BodyTextIndent2"/>
        <w:rPr>
          <w:bCs/>
        </w:rPr>
      </w:pPr>
      <w:r>
        <w:rPr>
          <w:bCs/>
        </w:rPr>
        <w:t xml:space="preserve">Kelly is in town today training the Forensic Team in the Substance Abuse Curriculum from the University of Cincinnati. This is one of the training opportunities Director Switzer secured with the new Training and Technology Grants. She reports that the staff working on this team are incredibly skilled, doing well and should provide high quality services. She complimented the Board and the community on its successful collaboration and encouraged more of the same. In closing she highlighted that she trains nationally and has not seen such an organized, collaborative approach to the </w:t>
      </w:r>
      <w:r w:rsidR="006D5D8F">
        <w:rPr>
          <w:bCs/>
        </w:rPr>
        <w:t>supervision of system offenders</w:t>
      </w:r>
      <w:r>
        <w:rPr>
          <w:bCs/>
        </w:rPr>
        <w:t>.</w:t>
      </w:r>
    </w:p>
    <w:p w:rsidR="00C407C4" w:rsidRPr="00BB158F" w:rsidRDefault="00C407C4" w:rsidP="00C407C4">
      <w:pPr>
        <w:pStyle w:val="BodyTextIndent2"/>
        <w:rPr>
          <w:b/>
          <w:bCs/>
          <w:sz w:val="16"/>
          <w:szCs w:val="16"/>
        </w:rPr>
      </w:pPr>
    </w:p>
    <w:p w:rsidR="00C912A3" w:rsidRDefault="00C912A3">
      <w:pPr>
        <w:pStyle w:val="BodyTextIndent2"/>
        <w:ind w:left="0"/>
        <w:rPr>
          <w:b/>
          <w:bCs/>
        </w:rPr>
      </w:pPr>
      <w:r>
        <w:rPr>
          <w:b/>
          <w:bCs/>
        </w:rPr>
        <w:t>Next Meeting Date/Time:</w:t>
      </w:r>
    </w:p>
    <w:p w:rsidR="00C912A3" w:rsidRPr="00BB158F" w:rsidRDefault="00C912A3">
      <w:pPr>
        <w:pStyle w:val="BodyTextIndent2"/>
        <w:ind w:left="0"/>
        <w:rPr>
          <w:b/>
          <w:bCs/>
          <w:sz w:val="16"/>
          <w:szCs w:val="16"/>
        </w:rPr>
      </w:pPr>
    </w:p>
    <w:p w:rsidR="00C912A3" w:rsidRDefault="00C912A3">
      <w:pPr>
        <w:pStyle w:val="BodyTextIndent2"/>
      </w:pPr>
      <w:r>
        <w:t xml:space="preserve">Judge Niemeyer announced the next CCA Board meeting would be held on </w:t>
      </w:r>
      <w:r w:rsidR="00AF4C50">
        <w:rPr>
          <w:b/>
          <w:bCs/>
        </w:rPr>
        <w:t>Tuesday</w:t>
      </w:r>
      <w:r>
        <w:rPr>
          <w:b/>
          <w:bCs/>
        </w:rPr>
        <w:t xml:space="preserve">, </w:t>
      </w:r>
      <w:r w:rsidR="004D23A5">
        <w:rPr>
          <w:b/>
          <w:bCs/>
        </w:rPr>
        <w:t>July 10,</w:t>
      </w:r>
      <w:r>
        <w:rPr>
          <w:b/>
          <w:bCs/>
        </w:rPr>
        <w:t xml:space="preserve"> 201</w:t>
      </w:r>
      <w:r w:rsidR="00BB6DF0">
        <w:rPr>
          <w:b/>
          <w:bCs/>
        </w:rPr>
        <w:t>2</w:t>
      </w:r>
      <w:r>
        <w:rPr>
          <w:b/>
          <w:bCs/>
        </w:rPr>
        <w:t xml:space="preserve">, at 5:00 p.m. </w:t>
      </w:r>
      <w:r>
        <w:t>in the Hancock County Courthouse Jury Assembly Room.</w:t>
      </w:r>
    </w:p>
    <w:p w:rsidR="00B623E1" w:rsidRPr="00A23E48" w:rsidRDefault="00B623E1">
      <w:pPr>
        <w:pStyle w:val="BodyTextIndent2"/>
        <w:ind w:left="0"/>
        <w:rPr>
          <w:b/>
          <w:bCs/>
          <w:sz w:val="16"/>
          <w:szCs w:val="16"/>
        </w:rPr>
      </w:pPr>
    </w:p>
    <w:p w:rsidR="00C912A3" w:rsidRDefault="00C912A3">
      <w:pPr>
        <w:pStyle w:val="BodyTextIndent2"/>
        <w:ind w:left="0"/>
        <w:rPr>
          <w:b/>
          <w:bCs/>
        </w:rPr>
      </w:pPr>
      <w:r>
        <w:rPr>
          <w:b/>
          <w:bCs/>
        </w:rPr>
        <w:t>Adjourn:</w:t>
      </w:r>
    </w:p>
    <w:p w:rsidR="00C912A3" w:rsidRDefault="00C912A3">
      <w:pPr>
        <w:pStyle w:val="BodyTextIndent2"/>
      </w:pPr>
      <w:r>
        <w:t xml:space="preserve">There being no further business for the Board, </w:t>
      </w:r>
      <w:r w:rsidR="006962D3">
        <w:t>it was</w:t>
      </w:r>
      <w:r>
        <w:t xml:space="preserve"> moved</w:t>
      </w:r>
      <w:r w:rsidR="006962D3">
        <w:t xml:space="preserve"> and seconded</w:t>
      </w:r>
      <w:r>
        <w:t xml:space="preserve"> that the meeting be adjourned</w:t>
      </w:r>
      <w:r w:rsidR="006962D3">
        <w:t xml:space="preserve">. </w:t>
      </w:r>
      <w:r>
        <w:t xml:space="preserve"> Meeting adjourned</w:t>
      </w:r>
      <w:r w:rsidR="006962D3">
        <w:t xml:space="preserve"> at </w:t>
      </w:r>
      <w:r w:rsidR="004A551E">
        <w:t>6:0</w:t>
      </w:r>
      <w:r w:rsidR="00C80237">
        <w:t>0</w:t>
      </w:r>
      <w:r w:rsidR="00C30A41">
        <w:t xml:space="preserve"> P.M</w:t>
      </w:r>
      <w:r>
        <w:t>.</w:t>
      </w:r>
    </w:p>
    <w:p w:rsidR="000D50B0" w:rsidRPr="006467FE" w:rsidRDefault="006962D3">
      <w:pPr>
        <w:pStyle w:val="BodyTextIndent2"/>
        <w:ind w:left="0"/>
        <w:jc w:val="left"/>
        <w:rPr>
          <w:sz w:val="16"/>
          <w:szCs w:val="16"/>
        </w:rPr>
      </w:pPr>
      <w:r>
        <w:rPr>
          <w:sz w:val="16"/>
          <w:szCs w:val="16"/>
        </w:rPr>
        <w:tab/>
      </w:r>
    </w:p>
    <w:p w:rsidR="00BB158F" w:rsidRPr="00A13DB5" w:rsidRDefault="006962D3">
      <w:pPr>
        <w:pStyle w:val="BodyTextIndent2"/>
        <w:ind w:left="0"/>
        <w:jc w:val="left"/>
        <w:rPr>
          <w:b/>
        </w:rPr>
      </w:pPr>
      <w:r w:rsidRPr="00A13DB5">
        <w:rPr>
          <w:b/>
        </w:rPr>
        <w:t>MATERIALS AVAILABLE AS HANDOUTS FROM MEETING</w:t>
      </w:r>
    </w:p>
    <w:p w:rsidR="00C912A3" w:rsidRDefault="00C912A3" w:rsidP="00CF0F86">
      <w:pPr>
        <w:pStyle w:val="BodyTextIndent2"/>
        <w:ind w:left="0"/>
        <w:jc w:val="left"/>
      </w:pPr>
      <w:r>
        <w:tab/>
        <w:t>-</w:t>
      </w:r>
      <w:r w:rsidR="00B013ED">
        <w:t xml:space="preserve">CCA Board Meeting Minutes </w:t>
      </w:r>
      <w:r w:rsidR="00C407C4">
        <w:t>January 24</w:t>
      </w:r>
      <w:r w:rsidR="00AF4C50">
        <w:t>, 201</w:t>
      </w:r>
      <w:r w:rsidR="00C407C4">
        <w:t>2</w:t>
      </w:r>
    </w:p>
    <w:p w:rsidR="003A54CF" w:rsidRDefault="000B5D26">
      <w:pPr>
        <w:pStyle w:val="BodyTextIndent2"/>
        <w:ind w:left="0" w:firstLine="720"/>
        <w:jc w:val="left"/>
      </w:pPr>
      <w:r>
        <w:t xml:space="preserve">-FY12 </w:t>
      </w:r>
      <w:r w:rsidR="00C407C4">
        <w:t>3r</w:t>
      </w:r>
      <w:r w:rsidR="004A551E">
        <w:t>d</w:t>
      </w:r>
      <w:r w:rsidR="009021AD">
        <w:t xml:space="preserve"> Quarter</w:t>
      </w:r>
      <w:r w:rsidR="003A54CF">
        <w:t xml:space="preserve"> Reports</w:t>
      </w:r>
    </w:p>
    <w:p w:rsidR="009021AD" w:rsidRDefault="009021AD" w:rsidP="009021AD">
      <w:pPr>
        <w:pStyle w:val="BodyTextIndent2"/>
        <w:ind w:left="0" w:firstLine="720"/>
        <w:jc w:val="left"/>
      </w:pPr>
      <w:r>
        <w:t>-</w:t>
      </w:r>
      <w:r w:rsidR="00C407C4">
        <w:t>Funded Programs Sheet</w:t>
      </w:r>
    </w:p>
    <w:p w:rsidR="004A551E" w:rsidRDefault="004A551E" w:rsidP="009021AD">
      <w:pPr>
        <w:pStyle w:val="BodyTextIndent2"/>
        <w:ind w:left="0" w:firstLine="720"/>
        <w:jc w:val="left"/>
      </w:pPr>
    </w:p>
    <w:p w:rsidR="009021AD" w:rsidRDefault="009021AD" w:rsidP="009021AD">
      <w:pPr>
        <w:pStyle w:val="BodyTextIndent2"/>
        <w:ind w:left="0" w:firstLine="720"/>
        <w:jc w:val="left"/>
      </w:pPr>
    </w:p>
    <w:sectPr w:rsidR="009021AD" w:rsidSect="001E391D">
      <w:footerReference w:type="default" r:id="rId8"/>
      <w:pgSz w:w="12240" w:h="15840"/>
      <w:pgMar w:top="1008" w:right="1800" w:bottom="5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B3A" w:rsidRDefault="00433B3A">
      <w:r>
        <w:separator/>
      </w:r>
    </w:p>
  </w:endnote>
  <w:endnote w:type="continuationSeparator" w:id="0">
    <w:p w:rsidR="00433B3A" w:rsidRDefault="00433B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3A" w:rsidRDefault="00433B3A">
    <w:pPr>
      <w:pStyle w:val="Footer"/>
    </w:pPr>
    <w:r>
      <w:tab/>
    </w:r>
    <w:r>
      <w:tab/>
      <w:t xml:space="preserve">CCA Board Minutes – Page </w:t>
    </w:r>
    <w:r>
      <w:rPr>
        <w:rStyle w:val="PageNumber"/>
      </w:rPr>
      <w:fldChar w:fldCharType="begin"/>
    </w:r>
    <w:r>
      <w:rPr>
        <w:rStyle w:val="PageNumber"/>
      </w:rPr>
      <w:instrText xml:space="preserve"> PAGE </w:instrText>
    </w:r>
    <w:r>
      <w:rPr>
        <w:rStyle w:val="PageNumber"/>
      </w:rPr>
      <w:fldChar w:fldCharType="separate"/>
    </w:r>
    <w:r w:rsidR="004F6745">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B3A" w:rsidRDefault="00433B3A">
      <w:r>
        <w:separator/>
      </w:r>
    </w:p>
  </w:footnote>
  <w:footnote w:type="continuationSeparator" w:id="0">
    <w:p w:rsidR="00433B3A" w:rsidRDefault="00433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D8AD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F235B"/>
    <w:multiLevelType w:val="hybridMultilevel"/>
    <w:tmpl w:val="060669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22D144A"/>
    <w:multiLevelType w:val="hybridMultilevel"/>
    <w:tmpl w:val="D95AD19A"/>
    <w:lvl w:ilvl="0" w:tplc="0B401814">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800269"/>
    <w:multiLevelType w:val="hybridMultilevel"/>
    <w:tmpl w:val="8FDEE282"/>
    <w:lvl w:ilvl="0" w:tplc="8500D03E">
      <w:start w:val="1"/>
      <w:numFmt w:val="bullet"/>
      <w:lvlText w:val=""/>
      <w:lvlJc w:val="left"/>
      <w:pPr>
        <w:tabs>
          <w:tab w:val="num" w:pos="2160"/>
        </w:tabs>
        <w:ind w:left="2160" w:hanging="360"/>
      </w:pPr>
      <w:rPr>
        <w:rFonts w:ascii="Symbol" w:hAnsi="Symbol" w:hint="default"/>
      </w:rPr>
    </w:lvl>
    <w:lvl w:ilvl="1" w:tplc="58E2313A">
      <w:start w:val="1"/>
      <w:numFmt w:val="bullet"/>
      <w:lvlText w:val=""/>
      <w:lvlJc w:val="left"/>
      <w:pPr>
        <w:tabs>
          <w:tab w:val="num" w:pos="2880"/>
        </w:tabs>
        <w:ind w:left="2880" w:hanging="360"/>
      </w:pPr>
      <w:rPr>
        <w:rFonts w:ascii="Symbol" w:hAnsi="Symbol" w:hint="default"/>
        <w:color w:val="auto"/>
      </w:rPr>
    </w:lvl>
    <w:lvl w:ilvl="2" w:tplc="629C6002">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4474E94"/>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BD8072D0">
      <w:start w:val="1"/>
      <w:numFmt w:val="bullet"/>
      <w:lvlText w:val=""/>
      <w:lvlJc w:val="left"/>
      <w:pPr>
        <w:tabs>
          <w:tab w:val="num" w:pos="2160"/>
        </w:tabs>
        <w:ind w:left="2160" w:hanging="360"/>
      </w:pPr>
      <w:rPr>
        <w:rFonts w:ascii="Symbol" w:hAnsi="Symbol" w:hint="default"/>
      </w:rPr>
    </w:lvl>
    <w:lvl w:ilvl="2" w:tplc="D95AFF62">
      <w:start w:val="1"/>
      <w:numFmt w:val="bullet"/>
      <w:lvlText w:val=""/>
      <w:lvlJc w:val="left"/>
      <w:pPr>
        <w:tabs>
          <w:tab w:val="num" w:pos="2880"/>
        </w:tabs>
        <w:ind w:left="2880" w:hanging="360"/>
      </w:pPr>
      <w:rPr>
        <w:rFonts w:ascii="Symbol" w:hAnsi="Symbol" w:hint="default"/>
        <w:color w:val="auto"/>
      </w:rPr>
    </w:lvl>
    <w:lvl w:ilvl="3" w:tplc="AA3C4A90">
      <w:start w:val="1"/>
      <w:numFmt w:val="bullet"/>
      <w:lvlText w:val="o"/>
      <w:lvlJc w:val="left"/>
      <w:pPr>
        <w:tabs>
          <w:tab w:val="num" w:pos="4320"/>
        </w:tabs>
        <w:ind w:left="4320" w:hanging="360"/>
      </w:pPr>
      <w:rPr>
        <w:rFonts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C509AC"/>
    <w:multiLevelType w:val="hybridMultilevel"/>
    <w:tmpl w:val="8D1E565A"/>
    <w:lvl w:ilvl="0" w:tplc="3A7C271C">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0E504FB0"/>
    <w:multiLevelType w:val="hybridMultilevel"/>
    <w:tmpl w:val="B5BED2FC"/>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B">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115D59C8"/>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BD8072D0">
      <w:start w:val="1"/>
      <w:numFmt w:val="bullet"/>
      <w:lvlText w:val=""/>
      <w:lvlJc w:val="left"/>
      <w:pPr>
        <w:tabs>
          <w:tab w:val="num" w:pos="2160"/>
        </w:tabs>
        <w:ind w:left="2160" w:hanging="360"/>
      </w:pPr>
      <w:rPr>
        <w:rFonts w:ascii="Symbol" w:hAnsi="Symbol" w:hint="default"/>
      </w:rPr>
    </w:lvl>
    <w:lvl w:ilvl="2" w:tplc="D95AFF62">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7F543F"/>
    <w:multiLevelType w:val="hybridMultilevel"/>
    <w:tmpl w:val="97D41E04"/>
    <w:lvl w:ilvl="0" w:tplc="21D6812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17FF5096"/>
    <w:multiLevelType w:val="hybridMultilevel"/>
    <w:tmpl w:val="8564AC08"/>
    <w:lvl w:ilvl="0" w:tplc="AA3C4A90">
      <w:start w:val="1"/>
      <w:numFmt w:val="bullet"/>
      <w:lvlText w:val="o"/>
      <w:lvlJc w:val="left"/>
      <w:pPr>
        <w:tabs>
          <w:tab w:val="num" w:pos="5040"/>
        </w:tabs>
        <w:ind w:left="5040"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C921AD"/>
    <w:multiLevelType w:val="hybridMultilevel"/>
    <w:tmpl w:val="A27023B2"/>
    <w:lvl w:ilvl="0" w:tplc="04090001">
      <w:start w:val="1"/>
      <w:numFmt w:val="bullet"/>
      <w:lvlText w:val=""/>
      <w:lvlJc w:val="left"/>
      <w:pPr>
        <w:tabs>
          <w:tab w:val="num" w:pos="1502"/>
        </w:tabs>
        <w:ind w:left="1502" w:hanging="360"/>
      </w:pPr>
      <w:rPr>
        <w:rFonts w:ascii="Symbol" w:hAnsi="Symbol" w:hint="default"/>
      </w:rPr>
    </w:lvl>
    <w:lvl w:ilvl="1" w:tplc="04090003">
      <w:start w:val="1"/>
      <w:numFmt w:val="bullet"/>
      <w:lvlText w:val="o"/>
      <w:lvlJc w:val="left"/>
      <w:pPr>
        <w:tabs>
          <w:tab w:val="num" w:pos="2222"/>
        </w:tabs>
        <w:ind w:left="2222" w:hanging="360"/>
      </w:pPr>
      <w:rPr>
        <w:rFonts w:ascii="Courier New" w:hAnsi="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1">
    <w:nsid w:val="28DF1C7D"/>
    <w:multiLevelType w:val="hybridMultilevel"/>
    <w:tmpl w:val="55FA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14A5F"/>
    <w:multiLevelType w:val="hybridMultilevel"/>
    <w:tmpl w:val="DD689A08"/>
    <w:lvl w:ilvl="0" w:tplc="E1AE88F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2D165012"/>
    <w:multiLevelType w:val="hybridMultilevel"/>
    <w:tmpl w:val="FF8AE2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DBC3C63"/>
    <w:multiLevelType w:val="hybridMultilevel"/>
    <w:tmpl w:val="B5BED2FC"/>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3920E89C">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31280C85"/>
    <w:multiLevelType w:val="hybridMultilevel"/>
    <w:tmpl w:val="10107F40"/>
    <w:lvl w:ilvl="0" w:tplc="3920E89C">
      <w:start w:val="1"/>
      <w:numFmt w:val="bullet"/>
      <w:lvlText w:val=""/>
      <w:lvlJc w:val="left"/>
      <w:pPr>
        <w:tabs>
          <w:tab w:val="num" w:pos="2520"/>
        </w:tabs>
        <w:ind w:left="2520" w:hanging="360"/>
      </w:pPr>
      <w:rPr>
        <w:rFonts w:ascii="Wingdings" w:hAnsi="Wingdings" w:hint="default"/>
      </w:rPr>
    </w:lvl>
    <w:lvl w:ilvl="1" w:tplc="21D68128">
      <w:start w:val="1"/>
      <w:numFmt w:val="bullet"/>
      <w:lvlText w:val=""/>
      <w:lvlJc w:val="left"/>
      <w:pPr>
        <w:tabs>
          <w:tab w:val="num" w:pos="2340"/>
        </w:tabs>
        <w:ind w:left="234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E11F23"/>
    <w:multiLevelType w:val="hybridMultilevel"/>
    <w:tmpl w:val="6A40A2F8"/>
    <w:lvl w:ilvl="0" w:tplc="9702AD44">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47E734E"/>
    <w:multiLevelType w:val="hybridMultilevel"/>
    <w:tmpl w:val="735E3792"/>
    <w:lvl w:ilvl="0" w:tplc="0409000F">
      <w:start w:val="1"/>
      <w:numFmt w:val="decimal"/>
      <w:lvlText w:val="%1."/>
      <w:lvlJc w:val="left"/>
      <w:pPr>
        <w:tabs>
          <w:tab w:val="num" w:pos="1502"/>
        </w:tabs>
        <w:ind w:left="1502" w:hanging="360"/>
      </w:pPr>
      <w:rPr>
        <w:rFonts w:hint="default"/>
      </w:rPr>
    </w:lvl>
    <w:lvl w:ilvl="1" w:tplc="04090003">
      <w:start w:val="1"/>
      <w:numFmt w:val="bullet"/>
      <w:lvlText w:val="o"/>
      <w:lvlJc w:val="left"/>
      <w:pPr>
        <w:tabs>
          <w:tab w:val="num" w:pos="2222"/>
        </w:tabs>
        <w:ind w:left="2222" w:hanging="360"/>
      </w:pPr>
      <w:rPr>
        <w:rFonts w:ascii="Courier New" w:hAnsi="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8">
    <w:nsid w:val="3B97516A"/>
    <w:multiLevelType w:val="hybridMultilevel"/>
    <w:tmpl w:val="9C2A669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3CA11DF5"/>
    <w:multiLevelType w:val="hybridMultilevel"/>
    <w:tmpl w:val="DB40B5BC"/>
    <w:lvl w:ilvl="0" w:tplc="E1AE88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EB72121"/>
    <w:multiLevelType w:val="hybridMultilevel"/>
    <w:tmpl w:val="49329732"/>
    <w:lvl w:ilvl="0" w:tplc="3A7C271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0827D66"/>
    <w:multiLevelType w:val="hybridMultilevel"/>
    <w:tmpl w:val="20862DC6"/>
    <w:lvl w:ilvl="0" w:tplc="E1AE88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7D503C8"/>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D95AFF62">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8BB6036"/>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9702AD44">
      <w:start w:val="1"/>
      <w:numFmt w:val="bullet"/>
      <w:lvlText w:val=""/>
      <w:lvlJc w:val="left"/>
      <w:pPr>
        <w:tabs>
          <w:tab w:val="num" w:pos="2160"/>
        </w:tabs>
        <w:ind w:left="2160" w:hanging="360"/>
      </w:pPr>
      <w:rPr>
        <w:rFonts w:ascii="Symbol" w:hAnsi="Symbol" w:hint="default"/>
        <w:color w:val="auto"/>
      </w:rPr>
    </w:lvl>
    <w:lvl w:ilvl="2" w:tplc="D95AFF62">
      <w:start w:val="1"/>
      <w:numFmt w:val="bullet"/>
      <w:lvlText w:val=""/>
      <w:lvlJc w:val="left"/>
      <w:pPr>
        <w:tabs>
          <w:tab w:val="num" w:pos="2880"/>
        </w:tabs>
        <w:ind w:left="2880" w:hanging="360"/>
      </w:pPr>
      <w:rPr>
        <w:rFonts w:ascii="Symbol" w:hAnsi="Symbol" w:hint="default"/>
        <w:color w:val="auto"/>
      </w:rPr>
    </w:lvl>
    <w:lvl w:ilvl="3" w:tplc="AA3C4A90">
      <w:start w:val="1"/>
      <w:numFmt w:val="bullet"/>
      <w:lvlText w:val="o"/>
      <w:lvlJc w:val="left"/>
      <w:pPr>
        <w:tabs>
          <w:tab w:val="num" w:pos="4320"/>
        </w:tabs>
        <w:ind w:left="4320" w:hanging="360"/>
      </w:pPr>
      <w:rPr>
        <w:rFonts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8DD0A34"/>
    <w:multiLevelType w:val="hybridMultilevel"/>
    <w:tmpl w:val="8FDEE282"/>
    <w:lvl w:ilvl="0" w:tplc="8500D03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8ED015A"/>
    <w:multiLevelType w:val="hybridMultilevel"/>
    <w:tmpl w:val="FEF6C6C2"/>
    <w:lvl w:ilvl="0" w:tplc="E1AE88F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E1AE88FE">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C786586"/>
    <w:multiLevelType w:val="multilevel"/>
    <w:tmpl w:val="9C2A669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7">
    <w:nsid w:val="4C7E5348"/>
    <w:multiLevelType w:val="hybridMultilevel"/>
    <w:tmpl w:val="7A94F024"/>
    <w:lvl w:ilvl="0" w:tplc="21D6812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8">
    <w:nsid w:val="4D6A246E"/>
    <w:multiLevelType w:val="multilevel"/>
    <w:tmpl w:val="8FDEE282"/>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color w:val="auto"/>
      </w:rPr>
    </w:lvl>
    <w:lvl w:ilvl="2">
      <w:start w:val="1"/>
      <w:numFmt w:val="bullet"/>
      <w:lvlText w:val=""/>
      <w:lvlJc w:val="left"/>
      <w:pPr>
        <w:tabs>
          <w:tab w:val="num" w:pos="3600"/>
        </w:tabs>
        <w:ind w:left="3600" w:hanging="360"/>
      </w:pPr>
      <w:rPr>
        <w:rFonts w:ascii="Symbol" w:hAnsi="Symbol" w:hint="default"/>
      </w:rPr>
    </w:lvl>
    <w:lvl w:ilvl="3">
      <w:start w:val="1"/>
      <w:numFmt w:val="bullet"/>
      <w:lvlText w:val=""/>
      <w:lvlJc w:val="left"/>
      <w:pPr>
        <w:tabs>
          <w:tab w:val="num" w:pos="4320"/>
        </w:tabs>
        <w:ind w:left="4320" w:hanging="360"/>
      </w:pPr>
      <w:rPr>
        <w:rFonts w:ascii="Symbol" w:hAnsi="Symbol" w:hint="default"/>
        <w:color w:val="auto"/>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9">
    <w:nsid w:val="4EF6765E"/>
    <w:multiLevelType w:val="hybridMultilevel"/>
    <w:tmpl w:val="6A40A2F8"/>
    <w:lvl w:ilvl="0" w:tplc="9702AD44">
      <w:start w:val="1"/>
      <w:numFmt w:val="bullet"/>
      <w:lvlText w:val=""/>
      <w:lvlJc w:val="left"/>
      <w:pPr>
        <w:tabs>
          <w:tab w:val="num" w:pos="2880"/>
        </w:tabs>
        <w:ind w:left="2880" w:hanging="360"/>
      </w:pPr>
      <w:rPr>
        <w:rFonts w:ascii="Symbol" w:hAnsi="Symbol" w:hint="default"/>
        <w:color w:val="auto"/>
      </w:rPr>
    </w:lvl>
    <w:lvl w:ilvl="1" w:tplc="0B40181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95C7184"/>
    <w:multiLevelType w:val="hybridMultilevel"/>
    <w:tmpl w:val="20862DC6"/>
    <w:lvl w:ilvl="0" w:tplc="8B2A589C">
      <w:start w:val="1"/>
      <w:numFmt w:val="bullet"/>
      <w:lvlText w:val="o"/>
      <w:lvlJc w:val="left"/>
      <w:pPr>
        <w:tabs>
          <w:tab w:val="num" w:pos="1080"/>
        </w:tabs>
        <w:ind w:left="1080" w:hanging="360"/>
      </w:pPr>
      <w:rPr>
        <w:rFonts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5C186F"/>
    <w:multiLevelType w:val="hybridMultilevel"/>
    <w:tmpl w:val="18721AB8"/>
    <w:lvl w:ilvl="0" w:tplc="374E000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61EA2262"/>
    <w:multiLevelType w:val="hybridMultilevel"/>
    <w:tmpl w:val="92F2D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C61F50"/>
    <w:multiLevelType w:val="hybridMultilevel"/>
    <w:tmpl w:val="49329732"/>
    <w:lvl w:ilvl="0" w:tplc="21D6812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3870A71"/>
    <w:multiLevelType w:val="hybridMultilevel"/>
    <w:tmpl w:val="DD7A31E6"/>
    <w:lvl w:ilvl="0" w:tplc="21D68128">
      <w:start w:val="1"/>
      <w:numFmt w:val="bullet"/>
      <w:lvlText w:val=""/>
      <w:lvlJc w:val="left"/>
      <w:pPr>
        <w:tabs>
          <w:tab w:val="num" w:pos="1620"/>
        </w:tabs>
        <w:ind w:left="1620" w:hanging="360"/>
      </w:pPr>
      <w:rPr>
        <w:rFonts w:ascii="Wingdings" w:hAnsi="Wingdings" w:hint="default"/>
      </w:rPr>
    </w:lvl>
    <w:lvl w:ilvl="1" w:tplc="3A7C271C">
      <w:start w:val="1"/>
      <w:numFmt w:val="bullet"/>
      <w:lvlText w:val=""/>
      <w:lvlJc w:val="left"/>
      <w:pPr>
        <w:tabs>
          <w:tab w:val="num" w:pos="2340"/>
        </w:tabs>
        <w:ind w:left="2340" w:hanging="360"/>
      </w:pPr>
      <w:rPr>
        <w:rFonts w:ascii="Symbol" w:hAnsi="Symbol"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E1AE88FE">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nsid w:val="65A06DF5"/>
    <w:multiLevelType w:val="multilevel"/>
    <w:tmpl w:val="8FDEE28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6">
    <w:nsid w:val="673931C9"/>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D95AFF62">
      <w:start w:val="1"/>
      <w:numFmt w:val="bullet"/>
      <w:lvlText w:val=""/>
      <w:lvlJc w:val="left"/>
      <w:pPr>
        <w:tabs>
          <w:tab w:val="num" w:pos="2880"/>
        </w:tabs>
        <w:ind w:left="2880" w:hanging="360"/>
      </w:pPr>
      <w:rPr>
        <w:rFonts w:ascii="Symbol" w:hAnsi="Symbol" w:hint="default"/>
        <w:color w:val="auto"/>
      </w:rPr>
    </w:lvl>
    <w:lvl w:ilvl="3" w:tplc="AA3C4A90">
      <w:start w:val="1"/>
      <w:numFmt w:val="bullet"/>
      <w:lvlText w:val="o"/>
      <w:lvlJc w:val="left"/>
      <w:pPr>
        <w:tabs>
          <w:tab w:val="num" w:pos="4320"/>
        </w:tabs>
        <w:ind w:left="4320" w:hanging="360"/>
      </w:pPr>
      <w:rPr>
        <w:rFonts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9AD5DAD"/>
    <w:multiLevelType w:val="hybridMultilevel"/>
    <w:tmpl w:val="20862DC6"/>
    <w:lvl w:ilvl="0" w:tplc="8B2A589C">
      <w:start w:val="1"/>
      <w:numFmt w:val="bullet"/>
      <w:lvlText w:val="o"/>
      <w:lvlJc w:val="left"/>
      <w:pPr>
        <w:tabs>
          <w:tab w:val="num" w:pos="1080"/>
        </w:tabs>
        <w:ind w:left="1080" w:hanging="360"/>
      </w:pPr>
      <w:rPr>
        <w:rFonts w:hAnsi="Courier New" w:hint="default"/>
      </w:rPr>
    </w:lvl>
    <w:lvl w:ilvl="1" w:tplc="25F0ED44">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0FB237E"/>
    <w:multiLevelType w:val="hybridMultilevel"/>
    <w:tmpl w:val="8FDEE282"/>
    <w:lvl w:ilvl="0" w:tplc="8500D03E">
      <w:start w:val="1"/>
      <w:numFmt w:val="bullet"/>
      <w:lvlText w:val=""/>
      <w:lvlJc w:val="left"/>
      <w:pPr>
        <w:tabs>
          <w:tab w:val="num" w:pos="2160"/>
        </w:tabs>
        <w:ind w:left="2160" w:hanging="360"/>
      </w:pPr>
      <w:rPr>
        <w:rFonts w:ascii="Symbol" w:hAnsi="Symbol" w:hint="default"/>
      </w:rPr>
    </w:lvl>
    <w:lvl w:ilvl="1" w:tplc="58E2313A">
      <w:start w:val="1"/>
      <w:numFmt w:val="bullet"/>
      <w:lvlText w:val=""/>
      <w:lvlJc w:val="left"/>
      <w:pPr>
        <w:tabs>
          <w:tab w:val="num" w:pos="2880"/>
        </w:tabs>
        <w:ind w:left="2880" w:hanging="360"/>
      </w:pPr>
      <w:rPr>
        <w:rFonts w:ascii="Symbol" w:hAnsi="Symbol" w:hint="default"/>
        <w:color w:val="auto"/>
      </w:rPr>
    </w:lvl>
    <w:lvl w:ilvl="2" w:tplc="629C6002">
      <w:start w:val="1"/>
      <w:numFmt w:val="bullet"/>
      <w:lvlText w:val=""/>
      <w:lvlJc w:val="left"/>
      <w:pPr>
        <w:tabs>
          <w:tab w:val="num" w:pos="3600"/>
        </w:tabs>
        <w:ind w:left="3600" w:hanging="360"/>
      </w:pPr>
      <w:rPr>
        <w:rFonts w:ascii="Symbol" w:hAnsi="Symbol" w:hint="default"/>
      </w:rPr>
    </w:lvl>
    <w:lvl w:ilvl="3" w:tplc="D95AFF62">
      <w:start w:val="1"/>
      <w:numFmt w:val="bullet"/>
      <w:lvlText w:val=""/>
      <w:lvlJc w:val="left"/>
      <w:pPr>
        <w:tabs>
          <w:tab w:val="num" w:pos="4320"/>
        </w:tabs>
        <w:ind w:left="4320" w:hanging="360"/>
      </w:pPr>
      <w:rPr>
        <w:rFonts w:ascii="Symbol" w:hAnsi="Symbol" w:hint="default"/>
        <w:color w:val="auto"/>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133AEF"/>
    <w:multiLevelType w:val="multilevel"/>
    <w:tmpl w:val="9C2A669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0">
    <w:nsid w:val="7F9D0527"/>
    <w:multiLevelType w:val="hybridMultilevel"/>
    <w:tmpl w:val="DE40028A"/>
    <w:lvl w:ilvl="0" w:tplc="C262BDE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1">
      <w:start w:val="1"/>
      <w:numFmt w:val="bullet"/>
      <w:lvlText w:val=""/>
      <w:lvlJc w:val="left"/>
      <w:pPr>
        <w:tabs>
          <w:tab w:val="num" w:pos="3600"/>
        </w:tabs>
        <w:ind w:left="3600" w:hanging="360"/>
      </w:pPr>
      <w:rPr>
        <w:rFonts w:ascii="Symbol" w:hAnsi="Symbol" w:hint="default"/>
        <w:color w:val="auto"/>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6"/>
  </w:num>
  <w:num w:numId="3">
    <w:abstractNumId w:val="10"/>
  </w:num>
  <w:num w:numId="4">
    <w:abstractNumId w:val="14"/>
  </w:num>
  <w:num w:numId="5">
    <w:abstractNumId w:val="15"/>
  </w:num>
  <w:num w:numId="6">
    <w:abstractNumId w:val="34"/>
  </w:num>
  <w:num w:numId="7">
    <w:abstractNumId w:val="27"/>
  </w:num>
  <w:num w:numId="8">
    <w:abstractNumId w:val="8"/>
  </w:num>
  <w:num w:numId="9">
    <w:abstractNumId w:val="17"/>
  </w:num>
  <w:num w:numId="10">
    <w:abstractNumId w:val="5"/>
  </w:num>
  <w:num w:numId="11">
    <w:abstractNumId w:val="20"/>
  </w:num>
  <w:num w:numId="12">
    <w:abstractNumId w:val="33"/>
  </w:num>
  <w:num w:numId="13">
    <w:abstractNumId w:val="12"/>
  </w:num>
  <w:num w:numId="14">
    <w:abstractNumId w:val="25"/>
  </w:num>
  <w:num w:numId="15">
    <w:abstractNumId w:val="19"/>
  </w:num>
  <w:num w:numId="16">
    <w:abstractNumId w:val="21"/>
  </w:num>
  <w:num w:numId="17">
    <w:abstractNumId w:val="30"/>
  </w:num>
  <w:num w:numId="18">
    <w:abstractNumId w:val="40"/>
  </w:num>
  <w:num w:numId="19">
    <w:abstractNumId w:val="24"/>
  </w:num>
  <w:num w:numId="20">
    <w:abstractNumId w:val="3"/>
  </w:num>
  <w:num w:numId="21">
    <w:abstractNumId w:val="38"/>
  </w:num>
  <w:num w:numId="22">
    <w:abstractNumId w:val="22"/>
  </w:num>
  <w:num w:numId="23">
    <w:abstractNumId w:val="36"/>
  </w:num>
  <w:num w:numId="24">
    <w:abstractNumId w:val="9"/>
  </w:num>
  <w:num w:numId="25">
    <w:abstractNumId w:val="37"/>
  </w:num>
  <w:num w:numId="26">
    <w:abstractNumId w:val="2"/>
  </w:num>
  <w:num w:numId="27">
    <w:abstractNumId w:val="7"/>
  </w:num>
  <w:num w:numId="28">
    <w:abstractNumId w:val="4"/>
  </w:num>
  <w:num w:numId="29">
    <w:abstractNumId w:val="23"/>
  </w:num>
  <w:num w:numId="30">
    <w:abstractNumId w:val="16"/>
  </w:num>
  <w:num w:numId="31">
    <w:abstractNumId w:val="29"/>
  </w:num>
  <w:num w:numId="32">
    <w:abstractNumId w:val="35"/>
  </w:num>
  <w:num w:numId="33">
    <w:abstractNumId w:val="31"/>
  </w:num>
  <w:num w:numId="34">
    <w:abstractNumId w:val="13"/>
  </w:num>
  <w:num w:numId="35">
    <w:abstractNumId w:val="11"/>
  </w:num>
  <w:num w:numId="36">
    <w:abstractNumId w:val="1"/>
  </w:num>
  <w:num w:numId="37">
    <w:abstractNumId w:val="28"/>
  </w:num>
  <w:num w:numId="38">
    <w:abstractNumId w:val="18"/>
  </w:num>
  <w:num w:numId="39">
    <w:abstractNumId w:val="26"/>
  </w:num>
  <w:num w:numId="40">
    <w:abstractNumId w:val="39"/>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D74FE"/>
    <w:rsid w:val="00002320"/>
    <w:rsid w:val="00006991"/>
    <w:rsid w:val="00007926"/>
    <w:rsid w:val="000246BB"/>
    <w:rsid w:val="00024B7A"/>
    <w:rsid w:val="00026AF5"/>
    <w:rsid w:val="000360B2"/>
    <w:rsid w:val="00036BE7"/>
    <w:rsid w:val="0006717F"/>
    <w:rsid w:val="00080D74"/>
    <w:rsid w:val="00082C6E"/>
    <w:rsid w:val="00093D70"/>
    <w:rsid w:val="000A3D36"/>
    <w:rsid w:val="000A668F"/>
    <w:rsid w:val="000B5D26"/>
    <w:rsid w:val="000D50B0"/>
    <w:rsid w:val="000D7158"/>
    <w:rsid w:val="000E4BAE"/>
    <w:rsid w:val="000F5C6E"/>
    <w:rsid w:val="001200D2"/>
    <w:rsid w:val="00130F08"/>
    <w:rsid w:val="001350D5"/>
    <w:rsid w:val="00144FB5"/>
    <w:rsid w:val="001474B1"/>
    <w:rsid w:val="00150849"/>
    <w:rsid w:val="001663AF"/>
    <w:rsid w:val="001709C3"/>
    <w:rsid w:val="00193482"/>
    <w:rsid w:val="001A3778"/>
    <w:rsid w:val="001B5E11"/>
    <w:rsid w:val="001D0E24"/>
    <w:rsid w:val="001D48F1"/>
    <w:rsid w:val="001D7E4A"/>
    <w:rsid w:val="001E391D"/>
    <w:rsid w:val="001F096C"/>
    <w:rsid w:val="001F521F"/>
    <w:rsid w:val="0020063E"/>
    <w:rsid w:val="00203506"/>
    <w:rsid w:val="00215BDD"/>
    <w:rsid w:val="0022664F"/>
    <w:rsid w:val="00231DF7"/>
    <w:rsid w:val="00234BD2"/>
    <w:rsid w:val="00243551"/>
    <w:rsid w:val="00252B30"/>
    <w:rsid w:val="002574F9"/>
    <w:rsid w:val="002649BD"/>
    <w:rsid w:val="002714A4"/>
    <w:rsid w:val="00275A9C"/>
    <w:rsid w:val="00290627"/>
    <w:rsid w:val="00292492"/>
    <w:rsid w:val="00296ACB"/>
    <w:rsid w:val="002A73C2"/>
    <w:rsid w:val="002B1D2B"/>
    <w:rsid w:val="002C3E30"/>
    <w:rsid w:val="002D2447"/>
    <w:rsid w:val="002E03C7"/>
    <w:rsid w:val="002E6A5A"/>
    <w:rsid w:val="003279FB"/>
    <w:rsid w:val="00327D95"/>
    <w:rsid w:val="00346751"/>
    <w:rsid w:val="00352420"/>
    <w:rsid w:val="00354433"/>
    <w:rsid w:val="00370426"/>
    <w:rsid w:val="00384636"/>
    <w:rsid w:val="00386CA2"/>
    <w:rsid w:val="00397F34"/>
    <w:rsid w:val="003A54CF"/>
    <w:rsid w:val="003B1FEA"/>
    <w:rsid w:val="003B2E66"/>
    <w:rsid w:val="003B3ED8"/>
    <w:rsid w:val="003C0A6B"/>
    <w:rsid w:val="003C193B"/>
    <w:rsid w:val="003F2410"/>
    <w:rsid w:val="0040777B"/>
    <w:rsid w:val="004140CD"/>
    <w:rsid w:val="004153E0"/>
    <w:rsid w:val="00427264"/>
    <w:rsid w:val="00431B24"/>
    <w:rsid w:val="00433B3A"/>
    <w:rsid w:val="00443DE6"/>
    <w:rsid w:val="004449C9"/>
    <w:rsid w:val="00450285"/>
    <w:rsid w:val="0045653E"/>
    <w:rsid w:val="00461926"/>
    <w:rsid w:val="004629DD"/>
    <w:rsid w:val="004707BA"/>
    <w:rsid w:val="00482115"/>
    <w:rsid w:val="00494D70"/>
    <w:rsid w:val="004A551E"/>
    <w:rsid w:val="004B7860"/>
    <w:rsid w:val="004B7BC9"/>
    <w:rsid w:val="004C6831"/>
    <w:rsid w:val="004D23A5"/>
    <w:rsid w:val="004F6745"/>
    <w:rsid w:val="004F7AC6"/>
    <w:rsid w:val="00534DB6"/>
    <w:rsid w:val="00555B4A"/>
    <w:rsid w:val="0055724F"/>
    <w:rsid w:val="0056376F"/>
    <w:rsid w:val="0058595D"/>
    <w:rsid w:val="00594DDB"/>
    <w:rsid w:val="005B4E10"/>
    <w:rsid w:val="005C7580"/>
    <w:rsid w:val="005E343A"/>
    <w:rsid w:val="005E6157"/>
    <w:rsid w:val="00607E60"/>
    <w:rsid w:val="00611C95"/>
    <w:rsid w:val="00614809"/>
    <w:rsid w:val="00615871"/>
    <w:rsid w:val="00620C9A"/>
    <w:rsid w:val="00637597"/>
    <w:rsid w:val="006467FE"/>
    <w:rsid w:val="00651688"/>
    <w:rsid w:val="00652F57"/>
    <w:rsid w:val="00661F24"/>
    <w:rsid w:val="00676960"/>
    <w:rsid w:val="006962D3"/>
    <w:rsid w:val="006970D6"/>
    <w:rsid w:val="00697700"/>
    <w:rsid w:val="006B58DF"/>
    <w:rsid w:val="006C5362"/>
    <w:rsid w:val="006C73EE"/>
    <w:rsid w:val="006D5D8F"/>
    <w:rsid w:val="006D7E66"/>
    <w:rsid w:val="006E03C9"/>
    <w:rsid w:val="006F63B7"/>
    <w:rsid w:val="00704A04"/>
    <w:rsid w:val="007065F6"/>
    <w:rsid w:val="00710140"/>
    <w:rsid w:val="007136E9"/>
    <w:rsid w:val="00715F4B"/>
    <w:rsid w:val="0072227A"/>
    <w:rsid w:val="0072718B"/>
    <w:rsid w:val="00732FDA"/>
    <w:rsid w:val="007500E2"/>
    <w:rsid w:val="007519B9"/>
    <w:rsid w:val="00756381"/>
    <w:rsid w:val="00766436"/>
    <w:rsid w:val="007671BF"/>
    <w:rsid w:val="007728A2"/>
    <w:rsid w:val="00781158"/>
    <w:rsid w:val="007954B4"/>
    <w:rsid w:val="00795676"/>
    <w:rsid w:val="007A4145"/>
    <w:rsid w:val="007C47B8"/>
    <w:rsid w:val="007C5339"/>
    <w:rsid w:val="007D4B26"/>
    <w:rsid w:val="007E556B"/>
    <w:rsid w:val="00806A82"/>
    <w:rsid w:val="0082010E"/>
    <w:rsid w:val="00837D36"/>
    <w:rsid w:val="0085360C"/>
    <w:rsid w:val="00857BBB"/>
    <w:rsid w:val="00882FDA"/>
    <w:rsid w:val="00884E5D"/>
    <w:rsid w:val="008875B7"/>
    <w:rsid w:val="00897EED"/>
    <w:rsid w:val="008A334F"/>
    <w:rsid w:val="008A5297"/>
    <w:rsid w:val="008B48E3"/>
    <w:rsid w:val="008B4AA6"/>
    <w:rsid w:val="008C1548"/>
    <w:rsid w:val="008C2716"/>
    <w:rsid w:val="008C42E1"/>
    <w:rsid w:val="008C75FF"/>
    <w:rsid w:val="008D4B03"/>
    <w:rsid w:val="008D74FE"/>
    <w:rsid w:val="008E5011"/>
    <w:rsid w:val="009021AD"/>
    <w:rsid w:val="00904957"/>
    <w:rsid w:val="00904CCE"/>
    <w:rsid w:val="00910E81"/>
    <w:rsid w:val="009212B0"/>
    <w:rsid w:val="009317A7"/>
    <w:rsid w:val="00936794"/>
    <w:rsid w:val="00936C22"/>
    <w:rsid w:val="009413CB"/>
    <w:rsid w:val="00946B5B"/>
    <w:rsid w:val="00972A0A"/>
    <w:rsid w:val="00975050"/>
    <w:rsid w:val="00983513"/>
    <w:rsid w:val="009B433B"/>
    <w:rsid w:val="009C3ADD"/>
    <w:rsid w:val="009E04CF"/>
    <w:rsid w:val="009E2173"/>
    <w:rsid w:val="009E6F34"/>
    <w:rsid w:val="009E7E5C"/>
    <w:rsid w:val="009F246C"/>
    <w:rsid w:val="00A017AB"/>
    <w:rsid w:val="00A024BE"/>
    <w:rsid w:val="00A07216"/>
    <w:rsid w:val="00A13DB5"/>
    <w:rsid w:val="00A21B1F"/>
    <w:rsid w:val="00A23E48"/>
    <w:rsid w:val="00A43A1B"/>
    <w:rsid w:val="00A47067"/>
    <w:rsid w:val="00A701DD"/>
    <w:rsid w:val="00A7726E"/>
    <w:rsid w:val="00A96CEE"/>
    <w:rsid w:val="00AC19A6"/>
    <w:rsid w:val="00AC5846"/>
    <w:rsid w:val="00AE596F"/>
    <w:rsid w:val="00AF4C50"/>
    <w:rsid w:val="00AF4D74"/>
    <w:rsid w:val="00B0047E"/>
    <w:rsid w:val="00B012EC"/>
    <w:rsid w:val="00B013ED"/>
    <w:rsid w:val="00B0318F"/>
    <w:rsid w:val="00B04B65"/>
    <w:rsid w:val="00B11D2E"/>
    <w:rsid w:val="00B1573B"/>
    <w:rsid w:val="00B25642"/>
    <w:rsid w:val="00B45EC1"/>
    <w:rsid w:val="00B623E1"/>
    <w:rsid w:val="00B97619"/>
    <w:rsid w:val="00BA0FBF"/>
    <w:rsid w:val="00BA206E"/>
    <w:rsid w:val="00BA2552"/>
    <w:rsid w:val="00BA2863"/>
    <w:rsid w:val="00BB158F"/>
    <w:rsid w:val="00BB6DF0"/>
    <w:rsid w:val="00BE4303"/>
    <w:rsid w:val="00BE5ED0"/>
    <w:rsid w:val="00C11196"/>
    <w:rsid w:val="00C30A41"/>
    <w:rsid w:val="00C407C4"/>
    <w:rsid w:val="00C5439A"/>
    <w:rsid w:val="00C555A5"/>
    <w:rsid w:val="00C73D76"/>
    <w:rsid w:val="00C80237"/>
    <w:rsid w:val="00C912A3"/>
    <w:rsid w:val="00CA3A86"/>
    <w:rsid w:val="00CA429F"/>
    <w:rsid w:val="00CB32F0"/>
    <w:rsid w:val="00CB4A37"/>
    <w:rsid w:val="00CC321E"/>
    <w:rsid w:val="00CD063B"/>
    <w:rsid w:val="00CE2C72"/>
    <w:rsid w:val="00CF0F86"/>
    <w:rsid w:val="00D035E9"/>
    <w:rsid w:val="00D05130"/>
    <w:rsid w:val="00D1659E"/>
    <w:rsid w:val="00D2647A"/>
    <w:rsid w:val="00D27C69"/>
    <w:rsid w:val="00D32D24"/>
    <w:rsid w:val="00D35A2A"/>
    <w:rsid w:val="00D4587E"/>
    <w:rsid w:val="00D46F2C"/>
    <w:rsid w:val="00D51D08"/>
    <w:rsid w:val="00D82F31"/>
    <w:rsid w:val="00D85F45"/>
    <w:rsid w:val="00D927DF"/>
    <w:rsid w:val="00DA5A39"/>
    <w:rsid w:val="00DB207F"/>
    <w:rsid w:val="00DB4F8C"/>
    <w:rsid w:val="00DB685E"/>
    <w:rsid w:val="00DC0310"/>
    <w:rsid w:val="00DD778A"/>
    <w:rsid w:val="00DF29F4"/>
    <w:rsid w:val="00DF5DC3"/>
    <w:rsid w:val="00E10603"/>
    <w:rsid w:val="00E35C46"/>
    <w:rsid w:val="00E37A20"/>
    <w:rsid w:val="00E621EB"/>
    <w:rsid w:val="00E74239"/>
    <w:rsid w:val="00E823B6"/>
    <w:rsid w:val="00EA6933"/>
    <w:rsid w:val="00EC4073"/>
    <w:rsid w:val="00EC5120"/>
    <w:rsid w:val="00ED7B45"/>
    <w:rsid w:val="00EF67A8"/>
    <w:rsid w:val="00F02FFE"/>
    <w:rsid w:val="00F1307C"/>
    <w:rsid w:val="00F36337"/>
    <w:rsid w:val="00F36A8C"/>
    <w:rsid w:val="00F50A16"/>
    <w:rsid w:val="00F548AA"/>
    <w:rsid w:val="00F55D56"/>
    <w:rsid w:val="00F922BE"/>
    <w:rsid w:val="00FA4BD4"/>
    <w:rsid w:val="00FA5BEE"/>
    <w:rsid w:val="00FB605A"/>
    <w:rsid w:val="00FC3657"/>
    <w:rsid w:val="00FE2C3D"/>
    <w:rsid w:val="00FF2C8D"/>
    <w:rsid w:val="00FF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1D"/>
    <w:rPr>
      <w:sz w:val="24"/>
      <w:szCs w:val="24"/>
    </w:rPr>
  </w:style>
  <w:style w:type="paragraph" w:styleId="Heading1">
    <w:name w:val="heading 1"/>
    <w:basedOn w:val="Normal"/>
    <w:next w:val="Normal"/>
    <w:qFormat/>
    <w:rsid w:val="001E391D"/>
    <w:pPr>
      <w:keepNext/>
      <w:jc w:val="center"/>
      <w:outlineLvl w:val="0"/>
    </w:pPr>
    <w:rPr>
      <w:b/>
      <w:bCs/>
      <w:sz w:val="32"/>
    </w:rPr>
  </w:style>
  <w:style w:type="paragraph" w:styleId="Heading2">
    <w:name w:val="heading 2"/>
    <w:basedOn w:val="Normal"/>
    <w:next w:val="Normal"/>
    <w:qFormat/>
    <w:rsid w:val="001E391D"/>
    <w:pPr>
      <w:keepNext/>
      <w:ind w:left="720"/>
      <w:outlineLvl w:val="1"/>
    </w:pPr>
    <w:rPr>
      <w:b/>
      <w:bCs/>
    </w:rPr>
  </w:style>
  <w:style w:type="paragraph" w:styleId="Heading3">
    <w:name w:val="heading 3"/>
    <w:basedOn w:val="Normal"/>
    <w:next w:val="Normal"/>
    <w:qFormat/>
    <w:rsid w:val="001E391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91D"/>
    <w:pPr>
      <w:ind w:left="720"/>
    </w:pPr>
  </w:style>
  <w:style w:type="paragraph" w:styleId="BodyText">
    <w:name w:val="Body Text"/>
    <w:basedOn w:val="Normal"/>
    <w:rsid w:val="001E391D"/>
    <w:pPr>
      <w:jc w:val="both"/>
    </w:pPr>
  </w:style>
  <w:style w:type="paragraph" w:styleId="BodyTextIndent2">
    <w:name w:val="Body Text Indent 2"/>
    <w:basedOn w:val="Normal"/>
    <w:rsid w:val="001E391D"/>
    <w:pPr>
      <w:ind w:left="720"/>
      <w:jc w:val="both"/>
    </w:pPr>
  </w:style>
  <w:style w:type="paragraph" w:styleId="BodyTextIndent3">
    <w:name w:val="Body Text Indent 3"/>
    <w:basedOn w:val="Normal"/>
    <w:rsid w:val="001E391D"/>
    <w:pPr>
      <w:ind w:left="360"/>
      <w:jc w:val="both"/>
    </w:pPr>
  </w:style>
  <w:style w:type="paragraph" w:styleId="Title">
    <w:name w:val="Title"/>
    <w:basedOn w:val="Normal"/>
    <w:qFormat/>
    <w:rsid w:val="001E391D"/>
    <w:pPr>
      <w:jc w:val="center"/>
    </w:pPr>
    <w:rPr>
      <w:b/>
      <w:bCs/>
      <w:sz w:val="32"/>
    </w:rPr>
  </w:style>
  <w:style w:type="paragraph" w:styleId="ListBullet">
    <w:name w:val="List Bullet"/>
    <w:basedOn w:val="Normal"/>
    <w:autoRedefine/>
    <w:rsid w:val="001E391D"/>
    <w:pPr>
      <w:numPr>
        <w:numId w:val="1"/>
      </w:numPr>
    </w:pPr>
  </w:style>
  <w:style w:type="character" w:styleId="Hyperlink">
    <w:name w:val="Hyperlink"/>
    <w:basedOn w:val="DefaultParagraphFont"/>
    <w:rsid w:val="001E391D"/>
    <w:rPr>
      <w:color w:val="0000FF"/>
      <w:u w:val="single"/>
    </w:rPr>
  </w:style>
  <w:style w:type="character" w:styleId="FollowedHyperlink">
    <w:name w:val="FollowedHyperlink"/>
    <w:basedOn w:val="DefaultParagraphFont"/>
    <w:rsid w:val="001E391D"/>
    <w:rPr>
      <w:color w:val="800080"/>
      <w:u w:val="single"/>
    </w:rPr>
  </w:style>
  <w:style w:type="paragraph" w:styleId="Header">
    <w:name w:val="header"/>
    <w:basedOn w:val="Normal"/>
    <w:rsid w:val="001E391D"/>
    <w:pPr>
      <w:tabs>
        <w:tab w:val="center" w:pos="4320"/>
        <w:tab w:val="right" w:pos="8640"/>
      </w:tabs>
    </w:pPr>
  </w:style>
  <w:style w:type="paragraph" w:styleId="Footer">
    <w:name w:val="footer"/>
    <w:basedOn w:val="Normal"/>
    <w:rsid w:val="001E391D"/>
    <w:pPr>
      <w:tabs>
        <w:tab w:val="center" w:pos="4320"/>
        <w:tab w:val="right" w:pos="8640"/>
      </w:tabs>
    </w:pPr>
  </w:style>
  <w:style w:type="character" w:styleId="PageNumber">
    <w:name w:val="page number"/>
    <w:basedOn w:val="DefaultParagraphFont"/>
    <w:rsid w:val="001E391D"/>
  </w:style>
  <w:style w:type="paragraph" w:styleId="BalloonText">
    <w:name w:val="Balloon Text"/>
    <w:basedOn w:val="Normal"/>
    <w:semiHidden/>
    <w:rsid w:val="001E391D"/>
    <w:rPr>
      <w:rFonts w:ascii="Tahoma" w:hAnsi="Tahoma" w:cs="Tahoma"/>
      <w:sz w:val="16"/>
      <w:szCs w:val="16"/>
    </w:rPr>
  </w:style>
  <w:style w:type="paragraph" w:styleId="ListParagraph">
    <w:name w:val="List Paragraph"/>
    <w:basedOn w:val="Normal"/>
    <w:uiPriority w:val="34"/>
    <w:qFormat/>
    <w:rsid w:val="00130F0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hancock.oh.us/commonpl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1177</Words>
  <Characters>6375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CCA Board Meeting Minutes</vt:lpstr>
    </vt:vector>
  </TitlesOfParts>
  <Company>Hancock County</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Board Meeting Minutes</dc:title>
  <dc:subject/>
  <dc:creator>embruno</dc:creator>
  <cp:keywords/>
  <dc:description/>
  <cp:lastModifiedBy>hdessinger</cp:lastModifiedBy>
  <cp:revision>9</cp:revision>
  <cp:lastPrinted>2012-04-26T13:35:00Z</cp:lastPrinted>
  <dcterms:created xsi:type="dcterms:W3CDTF">2012-05-04T18:02:00Z</dcterms:created>
  <dcterms:modified xsi:type="dcterms:W3CDTF">2012-05-10T14:36:00Z</dcterms:modified>
</cp:coreProperties>
</file>