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3" w:rsidRDefault="00C912A3">
      <w:pPr>
        <w:pStyle w:val="Title"/>
      </w:pPr>
      <w:r>
        <w:t>CCA Board Meeting Minutes</w:t>
      </w:r>
    </w:p>
    <w:p w:rsidR="00C912A3" w:rsidRDefault="00634F4E">
      <w:pPr>
        <w:pStyle w:val="Heading1"/>
      </w:pPr>
      <w:r>
        <w:t xml:space="preserve">July 9, </w:t>
      </w:r>
      <w:r w:rsidR="005E5DCA">
        <w:t>2013</w:t>
      </w: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234BD2">
        <w:t xml:space="preserve"> Judge Routson,</w:t>
      </w:r>
      <w:r w:rsidR="00975050">
        <w:t xml:space="preserve"> Judge Starn</w:t>
      </w:r>
      <w:r w:rsidR="00A85A74">
        <w:t>;</w:t>
      </w:r>
      <w:r w:rsidR="00231DF7">
        <w:t xml:space="preserve"> </w:t>
      </w:r>
      <w:r w:rsidR="00296ACB">
        <w:t xml:space="preserve">Pleas Court </w:t>
      </w:r>
      <w:r w:rsidR="00AF4D74">
        <w:t>Director of Court Services</w:t>
      </w:r>
      <w:r w:rsidR="00A85A74">
        <w:t>,</w:t>
      </w:r>
      <w:r w:rsidR="00AF4D74">
        <w:t xml:space="preserve"> Kim Switzer</w:t>
      </w:r>
      <w:r w:rsidR="00A85A74">
        <w:t>;</w:t>
      </w:r>
      <w:r w:rsidR="00637597">
        <w:t xml:space="preserve"> </w:t>
      </w:r>
      <w:r w:rsidR="00296ACB">
        <w:t>Findlay Municipal Court</w:t>
      </w:r>
      <w:r w:rsidR="00A85A74">
        <w:t>,</w:t>
      </w:r>
      <w:r w:rsidR="00296ACB">
        <w:t xml:space="preserve"> </w:t>
      </w:r>
      <w:r w:rsidR="00637597">
        <w:t>Director of Court Services Dave Beach</w:t>
      </w:r>
      <w:r w:rsidR="00A85A74">
        <w:t>;</w:t>
      </w:r>
      <w:r w:rsidR="00975050">
        <w:t xml:space="preserve"> </w:t>
      </w:r>
      <w:r>
        <w:t>ADAMHS Executive Director</w:t>
      </w:r>
      <w:r w:rsidR="00A85A74">
        <w:t>,</w:t>
      </w:r>
      <w:r>
        <w:t xml:space="preserve"> </w:t>
      </w:r>
      <w:proofErr w:type="spellStart"/>
      <w:r>
        <w:t>Precia</w:t>
      </w:r>
      <w:proofErr w:type="spellEnd"/>
      <w:r>
        <w:t xml:space="preserve"> </w:t>
      </w:r>
      <w:proofErr w:type="spellStart"/>
      <w:r>
        <w:t>Stuby</w:t>
      </w:r>
      <w:proofErr w:type="spellEnd"/>
      <w:r w:rsidR="00A85A74">
        <w:t>;</w:t>
      </w:r>
      <w:r w:rsidR="000E4BAE">
        <w:t xml:space="preserve"> </w:t>
      </w:r>
      <w:r w:rsidR="00234BD2">
        <w:t xml:space="preserve">WORTH Center </w:t>
      </w:r>
      <w:r w:rsidR="005E5DCA">
        <w:t>Deputy Director, Sheila Clark</w:t>
      </w:r>
      <w:r w:rsidR="00A21C20">
        <w:t xml:space="preserve"> for Mark </w:t>
      </w:r>
      <w:proofErr w:type="spellStart"/>
      <w:r w:rsidR="00A21C20">
        <w:t>Fuerstenau</w:t>
      </w:r>
      <w:proofErr w:type="spellEnd"/>
      <w:r w:rsidR="00A85A74">
        <w:t>;</w:t>
      </w:r>
      <w:r w:rsidR="00234BD2">
        <w:t xml:space="preserve"> </w:t>
      </w:r>
      <w:r w:rsidR="00D927DF">
        <w:t>Dr. Will</w:t>
      </w:r>
      <w:r w:rsidR="00B1573B">
        <w:t>iam Kose,</w:t>
      </w:r>
      <w:r w:rsidR="00234BD2">
        <w:t xml:space="preserve"> Hancock County Prosecutor</w:t>
      </w:r>
      <w:r w:rsidR="00A85A74">
        <w:t>,</w:t>
      </w:r>
      <w:r w:rsidR="00234BD2">
        <w:t xml:space="preserve"> Mark Miller</w:t>
      </w:r>
      <w:r w:rsidR="00A85A74">
        <w:t>;</w:t>
      </w:r>
      <w:r w:rsidR="00B1573B">
        <w:t xml:space="preserve"> </w:t>
      </w:r>
      <w:r w:rsidR="006175F6">
        <w:t>County Jail Administrator</w:t>
      </w:r>
      <w:r w:rsidR="00634F4E">
        <w:t>, Lt. Ryan Kidwell</w:t>
      </w:r>
      <w:r w:rsidR="00A85A74">
        <w:t>;</w:t>
      </w:r>
      <w:r w:rsidR="00536B94">
        <w:t xml:space="preserve"> </w:t>
      </w:r>
      <w:proofErr w:type="spellStart"/>
      <w:r w:rsidR="00536B94">
        <w:t>Clearview</w:t>
      </w:r>
      <w:proofErr w:type="spellEnd"/>
      <w:r w:rsidR="00807A06">
        <w:t xml:space="preserve"> </w:t>
      </w:r>
      <w:r w:rsidR="00536B94">
        <w:t>Services</w:t>
      </w:r>
      <w:r w:rsidR="00A85A74">
        <w:t>,</w:t>
      </w:r>
      <w:r w:rsidR="00536B94">
        <w:t xml:space="preserve"> Director Bernie </w:t>
      </w:r>
      <w:proofErr w:type="spellStart"/>
      <w:r w:rsidR="00536B94">
        <w:t>Bushardt</w:t>
      </w:r>
      <w:proofErr w:type="spellEnd"/>
      <w:r w:rsidR="00A85A74">
        <w:t>;</w:t>
      </w:r>
      <w:r w:rsidR="00386690">
        <w:t xml:space="preserve"> Public Defender, Paul </w:t>
      </w:r>
      <w:proofErr w:type="spellStart"/>
      <w:r w:rsidR="00386690">
        <w:t>Maekask</w:t>
      </w:r>
      <w:proofErr w:type="spellEnd"/>
      <w:r w:rsidR="00386690">
        <w:t>;</w:t>
      </w:r>
      <w:r w:rsidR="00807A06">
        <w:t xml:space="preserve"> County Commissioner</w:t>
      </w:r>
      <w:r w:rsidR="00386690">
        <w:t>s</w:t>
      </w:r>
      <w:r w:rsidR="00A85A74">
        <w:t>,</w:t>
      </w:r>
      <w:r w:rsidR="00807A06">
        <w:t xml:space="preserve"> </w:t>
      </w:r>
      <w:r w:rsidR="00386690">
        <w:t xml:space="preserve">Mark </w:t>
      </w:r>
      <w:proofErr w:type="spellStart"/>
      <w:r w:rsidR="00386690">
        <w:t>Gazarek</w:t>
      </w:r>
      <w:proofErr w:type="spellEnd"/>
      <w:r w:rsidR="00386690">
        <w:t xml:space="preserve"> and </w:t>
      </w:r>
      <w:r w:rsidR="00807A06">
        <w:t>Brian Robertson</w:t>
      </w:r>
      <w:r w:rsidR="00A85A74">
        <w:t>;</w:t>
      </w:r>
      <w:r w:rsidR="00807A06">
        <w:t xml:space="preserve"> </w:t>
      </w:r>
      <w:r w:rsidR="00975050">
        <w:t>and</w:t>
      </w:r>
      <w:r w:rsidR="00652F57">
        <w:t xml:space="preserve"> </w:t>
      </w:r>
      <w:r w:rsidR="00AF4D74">
        <w:t xml:space="preserve">Hancock County </w:t>
      </w:r>
      <w:r w:rsidR="00975050">
        <w:t>Treasurer</w:t>
      </w:r>
      <w:r w:rsidR="00A85A74">
        <w:t>,</w:t>
      </w:r>
      <w:r w:rsidR="00975050">
        <w:t xml:space="preserve"> Steve Welton</w:t>
      </w:r>
      <w:r w:rsidR="00A85A74">
        <w:t>.</w:t>
      </w:r>
    </w:p>
    <w:p w:rsidR="00C912A3" w:rsidRPr="00B04B65" w:rsidRDefault="00C912A3">
      <w:pPr>
        <w:ind w:left="720"/>
        <w:jc w:val="both"/>
        <w:rPr>
          <w:color w:val="00CCFF"/>
          <w:sz w:val="16"/>
          <w:szCs w:val="16"/>
        </w:rPr>
      </w:pPr>
    </w:p>
    <w:p w:rsidR="005E4159" w:rsidRDefault="00C912A3">
      <w:pPr>
        <w:pStyle w:val="BodyTextIndent2"/>
        <w:rPr>
          <w:bCs/>
        </w:rPr>
      </w:pPr>
      <w:r>
        <w:rPr>
          <w:b/>
        </w:rPr>
        <w:t>Guests:</w:t>
      </w:r>
      <w:r w:rsidR="00637597">
        <w:rPr>
          <w:b/>
        </w:rPr>
        <w:t xml:space="preserve"> </w:t>
      </w:r>
      <w:r w:rsidR="00637597">
        <w:rPr>
          <w:bCs/>
        </w:rPr>
        <w:t>Hancock</w:t>
      </w:r>
      <w:r w:rsidR="00807A06">
        <w:rPr>
          <w:bCs/>
        </w:rPr>
        <w:t xml:space="preserve"> County Adult Probation Officer/Interim Supervisor</w:t>
      </w:r>
      <w:r w:rsidR="00A85A74">
        <w:rPr>
          <w:bCs/>
        </w:rPr>
        <w:t>,</w:t>
      </w:r>
      <w:r w:rsidR="00807A06">
        <w:rPr>
          <w:bCs/>
        </w:rPr>
        <w:t xml:space="preserve"> </w:t>
      </w:r>
      <w:r w:rsidR="00637597">
        <w:rPr>
          <w:bCs/>
        </w:rPr>
        <w:t>Patrick Brzozka</w:t>
      </w:r>
      <w:r w:rsidR="00A85A74">
        <w:rPr>
          <w:bCs/>
        </w:rPr>
        <w:t>;</w:t>
      </w:r>
      <w:r>
        <w:rPr>
          <w:b/>
        </w:rPr>
        <w:t xml:space="preserve"> </w:t>
      </w:r>
      <w:r w:rsidR="00637597">
        <w:t xml:space="preserve">Hancock County </w:t>
      </w:r>
      <w:r>
        <w:t xml:space="preserve">Adult Probation Office </w:t>
      </w:r>
      <w:r w:rsidR="00CD063B">
        <w:t>Administrator</w:t>
      </w:r>
      <w:r w:rsidR="00A85A74">
        <w:t>,</w:t>
      </w:r>
      <w:r w:rsidR="00CD063B">
        <w:t xml:space="preserve"> </w:t>
      </w:r>
      <w:r w:rsidR="00807A06">
        <w:t>Janice Freeman</w:t>
      </w:r>
      <w:r w:rsidR="00A85A74">
        <w:t>;</w:t>
      </w:r>
      <w:r w:rsidR="00975050">
        <w:t xml:space="preserve"> </w:t>
      </w:r>
      <w:r w:rsidR="002C3E30">
        <w:rPr>
          <w:bCs/>
        </w:rPr>
        <w:t>Reporter</w:t>
      </w:r>
      <w:r w:rsidR="00A85A74">
        <w:rPr>
          <w:bCs/>
        </w:rPr>
        <w:t>,</w:t>
      </w:r>
      <w:r w:rsidR="002C3E30">
        <w:rPr>
          <w:bCs/>
        </w:rPr>
        <w:t xml:space="preserve"> Ryan Dunn</w:t>
      </w:r>
      <w:r w:rsidR="00A85A74">
        <w:rPr>
          <w:bCs/>
        </w:rPr>
        <w:t>,</w:t>
      </w:r>
      <w:r w:rsidR="002C3E30">
        <w:rPr>
          <w:bCs/>
        </w:rPr>
        <w:t xml:space="preserve"> from the Findlay, Ohio Courier</w:t>
      </w:r>
      <w:r w:rsidR="00A85A74">
        <w:rPr>
          <w:bCs/>
        </w:rPr>
        <w:t>;</w:t>
      </w:r>
      <w:r>
        <w:rPr>
          <w:bCs/>
        </w:rPr>
        <w:t xml:space="preserve"> </w:t>
      </w:r>
      <w:r w:rsidR="002E6A5A">
        <w:rPr>
          <w:bCs/>
        </w:rPr>
        <w:t>Chief Executive Officer of Century Health</w:t>
      </w:r>
      <w:r w:rsidR="00A85A74">
        <w:rPr>
          <w:bCs/>
        </w:rPr>
        <w:t>,</w:t>
      </w:r>
      <w:r w:rsidR="002E6A5A">
        <w:rPr>
          <w:bCs/>
        </w:rPr>
        <w:t xml:space="preserve"> Tina Pine</w:t>
      </w:r>
      <w:r w:rsidR="00A85A74">
        <w:rPr>
          <w:bCs/>
        </w:rPr>
        <w:t>;</w:t>
      </w:r>
      <w:r w:rsidR="00634F4E">
        <w:rPr>
          <w:bCs/>
        </w:rPr>
        <w:t xml:space="preserve"> </w:t>
      </w:r>
      <w:r w:rsidR="005E4159">
        <w:rPr>
          <w:bCs/>
        </w:rPr>
        <w:t xml:space="preserve">Assistant </w:t>
      </w:r>
      <w:r w:rsidR="006175F6">
        <w:rPr>
          <w:bCs/>
        </w:rPr>
        <w:t xml:space="preserve">City of Findlay </w:t>
      </w:r>
      <w:r w:rsidR="005E4159">
        <w:rPr>
          <w:bCs/>
        </w:rPr>
        <w:t>Law Director</w:t>
      </w:r>
      <w:r w:rsidR="00A85A74">
        <w:rPr>
          <w:bCs/>
        </w:rPr>
        <w:t>,</w:t>
      </w:r>
      <w:r w:rsidR="005E4159">
        <w:rPr>
          <w:bCs/>
        </w:rPr>
        <w:t xml:space="preserve"> Eric Figlewicz</w:t>
      </w:r>
      <w:r w:rsidR="00A85A74">
        <w:rPr>
          <w:bCs/>
        </w:rPr>
        <w:t>;</w:t>
      </w:r>
      <w:r w:rsidR="005E4159">
        <w:rPr>
          <w:bCs/>
        </w:rPr>
        <w:t xml:space="preserve"> Open Arms Executive Director</w:t>
      </w:r>
      <w:r w:rsidR="00A85A74">
        <w:rPr>
          <w:bCs/>
        </w:rPr>
        <w:t>,</w:t>
      </w:r>
      <w:r w:rsidR="00386690">
        <w:rPr>
          <w:bCs/>
        </w:rPr>
        <w:t xml:space="preserve"> Ashley Ritz; </w:t>
      </w:r>
      <w:r w:rsidR="006175F6">
        <w:rPr>
          <w:bCs/>
        </w:rPr>
        <w:t xml:space="preserve">Asst. </w:t>
      </w:r>
      <w:r w:rsidR="00386690">
        <w:rPr>
          <w:bCs/>
        </w:rPr>
        <w:t xml:space="preserve">Public Defender, Ken Sass; United Way Director, John </w:t>
      </w:r>
      <w:proofErr w:type="spellStart"/>
      <w:r w:rsidR="00386690">
        <w:rPr>
          <w:bCs/>
        </w:rPr>
        <w:t>Urbanski</w:t>
      </w:r>
      <w:proofErr w:type="spellEnd"/>
      <w:r w:rsidR="00386690">
        <w:rPr>
          <w:bCs/>
        </w:rPr>
        <w:t xml:space="preserve">; Tony </w:t>
      </w:r>
      <w:proofErr w:type="spellStart"/>
      <w:r w:rsidR="00386690">
        <w:rPr>
          <w:bCs/>
        </w:rPr>
        <w:t>Grotrain</w:t>
      </w:r>
      <w:proofErr w:type="spellEnd"/>
      <w:r w:rsidR="00386690">
        <w:rPr>
          <w:bCs/>
        </w:rPr>
        <w:t xml:space="preserve">; Century Health Employees, Sara Wagner, </w:t>
      </w:r>
      <w:proofErr w:type="spellStart"/>
      <w:r w:rsidR="00386690">
        <w:rPr>
          <w:bCs/>
        </w:rPr>
        <w:t>Kelsi</w:t>
      </w:r>
      <w:proofErr w:type="spellEnd"/>
      <w:r w:rsidR="00386690">
        <w:rPr>
          <w:bCs/>
        </w:rPr>
        <w:t xml:space="preserve"> </w:t>
      </w:r>
      <w:proofErr w:type="spellStart"/>
      <w:r w:rsidR="00386690">
        <w:rPr>
          <w:bCs/>
        </w:rPr>
        <w:t>Winkeljohn</w:t>
      </w:r>
      <w:proofErr w:type="spellEnd"/>
      <w:r w:rsidR="00386690">
        <w:rPr>
          <w:bCs/>
        </w:rPr>
        <w:t xml:space="preserve"> and Chuck </w:t>
      </w:r>
      <w:proofErr w:type="spellStart"/>
      <w:r w:rsidR="00386690">
        <w:rPr>
          <w:bCs/>
        </w:rPr>
        <w:t>Honigford</w:t>
      </w:r>
      <w:proofErr w:type="spellEnd"/>
      <w:r w:rsidR="00386690">
        <w:rPr>
          <w:bCs/>
        </w:rPr>
        <w:t xml:space="preserve"> </w:t>
      </w:r>
      <w:r w:rsidR="005E4159">
        <w:rPr>
          <w:bCs/>
        </w:rPr>
        <w:t>and Forensic Team Leader</w:t>
      </w:r>
      <w:r w:rsidR="00A85A74">
        <w:rPr>
          <w:bCs/>
        </w:rPr>
        <w:t>,</w:t>
      </w:r>
      <w:r w:rsidR="005E4159">
        <w:rPr>
          <w:bCs/>
        </w:rPr>
        <w:t xml:space="preserve"> Brandi Tiell.</w:t>
      </w:r>
    </w:p>
    <w:p w:rsidR="006C5362" w:rsidRPr="00B04B65" w:rsidRDefault="005E4159">
      <w:pPr>
        <w:pStyle w:val="BodyTextIndent2"/>
        <w:rPr>
          <w:b/>
          <w:bCs/>
          <w:sz w:val="16"/>
          <w:szCs w:val="16"/>
        </w:rPr>
      </w:pPr>
      <w:r w:rsidRPr="00B04B65">
        <w:rPr>
          <w:b/>
          <w:bCs/>
          <w:sz w:val="16"/>
          <w:szCs w:val="16"/>
        </w:rPr>
        <w:t xml:space="preserve"> </w:t>
      </w: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and </w:t>
      </w:r>
      <w:r w:rsidR="00271B38">
        <w:t xml:space="preserve">following introductions </w:t>
      </w:r>
      <w:r w:rsidR="000D5FFA">
        <w:t xml:space="preserve">he </w:t>
      </w:r>
      <w:r>
        <w:t xml:space="preserve">requested the Board review the minutes from the meeting of </w:t>
      </w:r>
      <w:r w:rsidR="00271B38">
        <w:t>February 5, 2013.</w:t>
      </w:r>
      <w:r>
        <w:t xml:space="preserve"> </w:t>
      </w:r>
      <w:r w:rsidR="00BE4303">
        <w:t xml:space="preserve"> </w:t>
      </w:r>
      <w:r w:rsidR="00271B38">
        <w:t xml:space="preserve">Mr. </w:t>
      </w:r>
      <w:r w:rsidR="005E4159">
        <w:t xml:space="preserve">Steve Welton </w:t>
      </w:r>
      <w:r w:rsidR="0022664F">
        <w:t xml:space="preserve">moved to approve the minutes as submitted and </w:t>
      </w:r>
      <w:r w:rsidR="00271B38">
        <w:t>Judge Jonathan Starn</w:t>
      </w:r>
      <w:r w:rsidR="005E4159">
        <w:t xml:space="preserve"> </w:t>
      </w:r>
      <w:r w:rsidR="0022664F">
        <w:t>seconded the motion.</w:t>
      </w:r>
      <w:r w:rsidR="00972A0A">
        <w:t xml:space="preserve">  </w:t>
      </w:r>
      <w:r>
        <w:t>The minutes were unanimously approved as submitted.</w:t>
      </w:r>
      <w:r w:rsidR="00C5439A">
        <w:t xml:space="preserve">  </w:t>
      </w:r>
    </w:p>
    <w:p w:rsidR="00504C01" w:rsidRDefault="00504C01" w:rsidP="00504C01">
      <w:pPr>
        <w:jc w:val="both"/>
      </w:pPr>
    </w:p>
    <w:p w:rsidR="00504C01" w:rsidRDefault="00504C01" w:rsidP="00504C01">
      <w:pPr>
        <w:pStyle w:val="BodyText"/>
        <w:rPr>
          <w:b/>
          <w:bCs/>
        </w:rPr>
      </w:pPr>
      <w:r>
        <w:rPr>
          <w:b/>
          <w:bCs/>
        </w:rPr>
        <w:t>Legislative Updates – Ohio Legislature</w:t>
      </w:r>
    </w:p>
    <w:p w:rsidR="00504C01" w:rsidRDefault="00504C01" w:rsidP="00504C01">
      <w:pPr>
        <w:pStyle w:val="BodyText"/>
        <w:ind w:left="720"/>
        <w:rPr>
          <w:b/>
          <w:bCs/>
        </w:rPr>
      </w:pPr>
    </w:p>
    <w:p w:rsidR="00504C01" w:rsidRDefault="00504C01" w:rsidP="00504C01">
      <w:pPr>
        <w:ind w:firstLine="720"/>
        <w:jc w:val="both"/>
      </w:pPr>
      <w:r>
        <w:t xml:space="preserve">Judge </w:t>
      </w:r>
      <w:proofErr w:type="spellStart"/>
      <w:r>
        <w:t>Routson</w:t>
      </w:r>
      <w:proofErr w:type="spellEnd"/>
      <w:r>
        <w:t xml:space="preserve"> reported the following</w:t>
      </w:r>
      <w:r w:rsidR="00271B38">
        <w:t xml:space="preserve"> updates</w:t>
      </w:r>
      <w:r>
        <w:t>:</w:t>
      </w:r>
    </w:p>
    <w:p w:rsidR="00504C01" w:rsidRPr="00B04B65" w:rsidRDefault="00504C01" w:rsidP="00504C01">
      <w:pPr>
        <w:pStyle w:val="BodyText"/>
        <w:rPr>
          <w:b/>
          <w:bCs/>
          <w:sz w:val="16"/>
          <w:szCs w:val="16"/>
        </w:rPr>
      </w:pPr>
    </w:p>
    <w:p w:rsidR="00271B38" w:rsidRDefault="00504C01" w:rsidP="006175F6">
      <w:pPr>
        <w:pStyle w:val="ListParagraph"/>
        <w:numPr>
          <w:ilvl w:val="0"/>
          <w:numId w:val="14"/>
        </w:numPr>
        <w:spacing w:after="60"/>
        <w:contextualSpacing/>
      </w:pPr>
      <w:r>
        <w:t xml:space="preserve">HB 86 Clean Up - Prison Goal: </w:t>
      </w:r>
      <w:r w:rsidR="00271B38">
        <w:t>The bill h</w:t>
      </w:r>
      <w:r w:rsidR="00271B38" w:rsidRPr="00BA15BF">
        <w:t xml:space="preserve">as passed.  </w:t>
      </w:r>
      <w:r w:rsidR="00271B38">
        <w:t xml:space="preserve">There is currently </w:t>
      </w:r>
      <w:proofErr w:type="gramStart"/>
      <w:r w:rsidR="00271B38">
        <w:t xml:space="preserve">an </w:t>
      </w:r>
      <w:r w:rsidR="00271B38" w:rsidRPr="00BA15BF">
        <w:t xml:space="preserve"> additional</w:t>
      </w:r>
      <w:proofErr w:type="gramEnd"/>
      <w:r w:rsidR="00271B38" w:rsidRPr="00BA15BF">
        <w:t xml:space="preserve"> movement to </w:t>
      </w:r>
      <w:r w:rsidR="006175F6">
        <w:t xml:space="preserve">modify </w:t>
      </w:r>
      <w:r w:rsidR="00271B38" w:rsidRPr="00BA15BF">
        <w:t xml:space="preserve">HB </w:t>
      </w:r>
      <w:r w:rsidR="006175F6">
        <w:t>86</w:t>
      </w:r>
      <w:r w:rsidR="00271B38" w:rsidRPr="00BA15BF">
        <w:t xml:space="preserve">.  </w:t>
      </w:r>
      <w:r w:rsidR="006175F6">
        <w:t xml:space="preserve">Legislation </w:t>
      </w:r>
      <w:r w:rsidR="00271B38" w:rsidRPr="00BA15BF">
        <w:t xml:space="preserve">would limit the judges </w:t>
      </w:r>
      <w:r w:rsidR="006175F6">
        <w:t xml:space="preserve">sentencing </w:t>
      </w:r>
      <w:r w:rsidR="00271B38" w:rsidRPr="00BA15BF">
        <w:t>authority</w:t>
      </w:r>
      <w:r w:rsidR="006175F6">
        <w:t xml:space="preserve">. </w:t>
      </w:r>
    </w:p>
    <w:p w:rsidR="006175F6" w:rsidRDefault="006175F6" w:rsidP="006175F6">
      <w:pPr>
        <w:pStyle w:val="ListParagraph"/>
        <w:spacing w:after="60"/>
        <w:ind w:left="1440"/>
        <w:contextualSpacing/>
      </w:pPr>
    </w:p>
    <w:p w:rsidR="0017250F" w:rsidRPr="006175F6" w:rsidRDefault="00271B38" w:rsidP="006175F6">
      <w:pPr>
        <w:pStyle w:val="ListParagraph"/>
        <w:numPr>
          <w:ilvl w:val="3"/>
          <w:numId w:val="4"/>
        </w:numPr>
        <w:spacing w:after="60"/>
        <w:contextualSpacing/>
        <w:jc w:val="both"/>
        <w:rPr>
          <w:b/>
          <w:bCs/>
        </w:rPr>
      </w:pPr>
      <w:r w:rsidRPr="00BA15BF">
        <w:t xml:space="preserve">Another initiative is to create a new </w:t>
      </w:r>
      <w:r w:rsidR="006175F6">
        <w:t xml:space="preserve">sentencing </w:t>
      </w:r>
      <w:r w:rsidRPr="00BA15BF">
        <w:t xml:space="preserve">bill </w:t>
      </w:r>
      <w:r w:rsidR="006175F6">
        <w:t xml:space="preserve">to recognize “bad time” for prisoner institutional conduct.  </w:t>
      </w:r>
      <w:r>
        <w:t xml:space="preserve">The bill </w:t>
      </w:r>
      <w:r w:rsidRPr="00BA15BF">
        <w:t xml:space="preserve">is </w:t>
      </w:r>
      <w:r w:rsidR="006175F6">
        <w:t>currently stalled, on the issue of who determines the imposition of “bad time”</w:t>
      </w:r>
      <w:r w:rsidRPr="00BA15BF">
        <w:t xml:space="preserve">.  </w:t>
      </w:r>
    </w:p>
    <w:p w:rsidR="006175F6" w:rsidRPr="006175F6" w:rsidRDefault="006175F6" w:rsidP="006175F6">
      <w:pPr>
        <w:pStyle w:val="ListParagraph"/>
        <w:spacing w:after="60"/>
        <w:ind w:left="1620"/>
        <w:contextualSpacing/>
        <w:jc w:val="both"/>
        <w:rPr>
          <w:b/>
          <w:bCs/>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C912A3" w:rsidP="00935FB1">
      <w:pPr>
        <w:numPr>
          <w:ilvl w:val="0"/>
          <w:numId w:val="2"/>
        </w:numPr>
        <w:tabs>
          <w:tab w:val="clear" w:pos="1502"/>
        </w:tabs>
        <w:ind w:left="1620"/>
        <w:jc w:val="both"/>
      </w:pPr>
      <w:r>
        <w:rPr>
          <w:b/>
        </w:rPr>
        <w:t>C</w:t>
      </w:r>
      <w:r w:rsidR="00BE4800">
        <w:rPr>
          <w:b/>
        </w:rPr>
        <w:t xml:space="preserve">ommunity Corrections </w:t>
      </w:r>
      <w:r w:rsidR="00BE4303">
        <w:rPr>
          <w:b/>
        </w:rPr>
        <w:t>Updates</w:t>
      </w:r>
    </w:p>
    <w:p w:rsidR="0020063E" w:rsidRDefault="0020063E" w:rsidP="0020063E">
      <w:pPr>
        <w:ind w:left="1620"/>
        <w:jc w:val="both"/>
      </w:pPr>
    </w:p>
    <w:p w:rsidR="008D4B03" w:rsidRDefault="00D05130">
      <w:pPr>
        <w:ind w:left="1440"/>
        <w:jc w:val="both"/>
      </w:pPr>
      <w:r>
        <w:t xml:space="preserve">Director </w:t>
      </w:r>
      <w:r w:rsidR="007519B9">
        <w:t>Switzer</w:t>
      </w:r>
      <w:r w:rsidR="009212B0">
        <w:t xml:space="preserve"> reviewed </w:t>
      </w:r>
      <w:r w:rsidR="00766436">
        <w:t>the following:</w:t>
      </w:r>
    </w:p>
    <w:p w:rsidR="00144FB5" w:rsidRDefault="00144FB5" w:rsidP="00766436">
      <w:pPr>
        <w:jc w:val="both"/>
      </w:pPr>
    </w:p>
    <w:p w:rsidR="00E74239" w:rsidRDefault="00CA3A86" w:rsidP="00935FB1">
      <w:pPr>
        <w:pStyle w:val="Informal1"/>
        <w:numPr>
          <w:ilvl w:val="0"/>
          <w:numId w:val="3"/>
        </w:numPr>
        <w:jc w:val="both"/>
      </w:pPr>
      <w:r w:rsidRPr="00BE4800">
        <w:rPr>
          <w:b/>
          <w:u w:val="single"/>
        </w:rPr>
        <w:lastRenderedPageBreak/>
        <w:t>Website</w:t>
      </w:r>
      <w:r w:rsidR="004449C9" w:rsidRPr="00BE4800">
        <w:rPr>
          <w:b/>
          <w:u w:val="single"/>
        </w:rPr>
        <w:t xml:space="preserve"> </w:t>
      </w:r>
      <w:r>
        <w:t xml:space="preserve">– All </w:t>
      </w:r>
      <w:r w:rsidR="0017250F">
        <w:t>Common Pleas Court and Community Corrections Board Meeting minutes</w:t>
      </w:r>
      <w:r w:rsidR="004E27DF">
        <w:t xml:space="preserve">, along with the updated Board </w:t>
      </w:r>
      <w:r w:rsidR="006175F6">
        <w:t xml:space="preserve">Organizational </w:t>
      </w:r>
      <w:r w:rsidR="004E27DF">
        <w:t>Resolution/2013</w:t>
      </w:r>
      <w:r w:rsidR="0017250F">
        <w:t xml:space="preserve"> and additional articles can be found </w:t>
      </w:r>
      <w:r>
        <w:t>on the court website</w:t>
      </w:r>
      <w:r w:rsidR="003C0A6B">
        <w:t>.</w:t>
      </w:r>
      <w:r>
        <w:t xml:space="preserve">  </w:t>
      </w:r>
      <w:hyperlink r:id="rId7" w:history="1">
        <w:r w:rsidRPr="00226351">
          <w:rPr>
            <w:rStyle w:val="Hyperlink"/>
          </w:rPr>
          <w:t>www.co.hancock.oh.us/commonpleas</w:t>
        </w:r>
      </w:hyperlink>
      <w:r>
        <w:t xml:space="preserve">.  </w:t>
      </w:r>
    </w:p>
    <w:p w:rsidR="004603CF" w:rsidRDefault="004603CF" w:rsidP="004603CF">
      <w:pPr>
        <w:pStyle w:val="Informal1"/>
        <w:ind w:left="2160"/>
        <w:jc w:val="both"/>
      </w:pPr>
    </w:p>
    <w:p w:rsidR="004603CF" w:rsidRPr="00BA15BF" w:rsidRDefault="004603CF" w:rsidP="004603CF">
      <w:pPr>
        <w:pStyle w:val="ListParagraph"/>
        <w:numPr>
          <w:ilvl w:val="0"/>
          <w:numId w:val="3"/>
        </w:numPr>
        <w:spacing w:after="60"/>
        <w:contextualSpacing/>
      </w:pPr>
      <w:r w:rsidRPr="004603CF">
        <w:rPr>
          <w:b/>
          <w:u w:val="single"/>
        </w:rPr>
        <w:t>Community Corrections Funds to Hancock County:</w:t>
      </w:r>
      <w:r w:rsidRPr="004603CF">
        <w:rPr>
          <w:b/>
        </w:rPr>
        <w:t xml:space="preserve">  </w:t>
      </w:r>
      <w:r w:rsidRPr="00BA15BF">
        <w:t xml:space="preserve">Financially, we have done well in maintaining our funding.  All three </w:t>
      </w:r>
      <w:r w:rsidR="006175F6">
        <w:t xml:space="preserve">grants </w:t>
      </w:r>
      <w:r w:rsidRPr="00BA15BF">
        <w:t xml:space="preserve">have </w:t>
      </w:r>
      <w:r w:rsidR="006175F6">
        <w:t xml:space="preserve">been approved for the </w:t>
      </w:r>
      <w:r w:rsidRPr="00BA15BF">
        <w:t xml:space="preserve">upcoming </w:t>
      </w:r>
      <w:r w:rsidR="006175F6">
        <w:t xml:space="preserve">state fiscal </w:t>
      </w:r>
      <w:r w:rsidRPr="00BA15BF">
        <w:t xml:space="preserve">year.  ISP </w:t>
      </w:r>
      <w:r>
        <w:t xml:space="preserve">is assisting </w:t>
      </w:r>
      <w:r w:rsidRPr="00BA15BF">
        <w:t xml:space="preserve">felony offenders in lieu of going to prison.  Bond grant is </w:t>
      </w:r>
      <w:r>
        <w:t>for helping t</w:t>
      </w:r>
      <w:r w:rsidRPr="00BA15BF">
        <w:t>o keep them out of the local jail</w:t>
      </w:r>
      <w:r w:rsidR="006175F6">
        <w:t>-pending trial</w:t>
      </w:r>
      <w:r w:rsidRPr="00BA15BF">
        <w:t>.  Probation Improvement Grant</w:t>
      </w:r>
      <w:r w:rsidR="00BD5902">
        <w:t xml:space="preserve"> (PIG)</w:t>
      </w:r>
      <w:r w:rsidRPr="00BA15BF">
        <w:t xml:space="preserve">, how to improve probation </w:t>
      </w:r>
      <w:r w:rsidR="00BD5902">
        <w:t xml:space="preserve">programming to reduce ongoing </w:t>
      </w:r>
      <w:r w:rsidRPr="00BA15BF">
        <w:t xml:space="preserve">violations.  </w:t>
      </w:r>
    </w:p>
    <w:p w:rsidR="004603CF" w:rsidRPr="00BA15BF" w:rsidRDefault="004603CF" w:rsidP="004603CF">
      <w:pPr>
        <w:pStyle w:val="ListParagraph"/>
        <w:spacing w:after="60"/>
        <w:ind w:left="2160"/>
        <w:contextualSpacing/>
      </w:pPr>
    </w:p>
    <w:p w:rsidR="00BD5902" w:rsidRDefault="00E74239" w:rsidP="00144FB5">
      <w:pPr>
        <w:pStyle w:val="ListParagraph"/>
        <w:numPr>
          <w:ilvl w:val="0"/>
          <w:numId w:val="3"/>
        </w:numPr>
        <w:spacing w:after="60"/>
        <w:contextualSpacing/>
        <w:jc w:val="both"/>
      </w:pPr>
      <w:r w:rsidRPr="00BD5902">
        <w:rPr>
          <w:b/>
          <w:u w:val="single"/>
        </w:rPr>
        <w:t>FY1</w:t>
      </w:r>
      <w:r w:rsidR="00BD76FB" w:rsidRPr="00BD5902">
        <w:rPr>
          <w:b/>
          <w:u w:val="single"/>
        </w:rPr>
        <w:t>3 3</w:t>
      </w:r>
      <w:r w:rsidR="00BD76FB" w:rsidRPr="00BD5902">
        <w:rPr>
          <w:b/>
          <w:u w:val="single"/>
          <w:vertAlign w:val="superscript"/>
        </w:rPr>
        <w:t>rd</w:t>
      </w:r>
      <w:r w:rsidR="00BD76FB" w:rsidRPr="00BD5902">
        <w:rPr>
          <w:b/>
          <w:u w:val="single"/>
        </w:rPr>
        <w:t xml:space="preserve"> and</w:t>
      </w:r>
      <w:r w:rsidRPr="00BD5902">
        <w:rPr>
          <w:b/>
          <w:u w:val="single"/>
        </w:rPr>
        <w:t xml:space="preserve"> </w:t>
      </w:r>
      <w:r w:rsidR="00BE4800" w:rsidRPr="00BD5902">
        <w:rPr>
          <w:b/>
          <w:u w:val="single"/>
        </w:rPr>
        <w:t>4th</w:t>
      </w:r>
      <w:r w:rsidR="009021AD" w:rsidRPr="00BD5902">
        <w:rPr>
          <w:b/>
          <w:u w:val="single"/>
        </w:rPr>
        <w:t xml:space="preserve"> Quarter</w:t>
      </w:r>
      <w:r w:rsidR="00BE4800" w:rsidRPr="00BD5902">
        <w:rPr>
          <w:b/>
          <w:u w:val="single"/>
        </w:rPr>
        <w:t xml:space="preserve">/Year End Reconciliation </w:t>
      </w:r>
      <w:r w:rsidRPr="00BD5902">
        <w:rPr>
          <w:b/>
          <w:u w:val="single"/>
        </w:rPr>
        <w:t>Fiscal Reports</w:t>
      </w:r>
      <w:r>
        <w:t xml:space="preserve"> </w:t>
      </w:r>
      <w:r w:rsidR="000246BB">
        <w:t xml:space="preserve">for all </w:t>
      </w:r>
      <w:r w:rsidR="00BE4800">
        <w:t xml:space="preserve">the </w:t>
      </w:r>
      <w:r w:rsidR="000246BB">
        <w:t xml:space="preserve">grants now received through the Hancock County Adult Probation Department </w:t>
      </w:r>
      <w:r>
        <w:t>were distributed and reviewed.</w:t>
      </w:r>
      <w:r w:rsidR="00D4491E">
        <w:t xml:space="preserve">  </w:t>
      </w:r>
      <w:r w:rsidR="004603CF" w:rsidRPr="00BA15BF">
        <w:t xml:space="preserve">The PIG grant will be </w:t>
      </w:r>
      <w:r w:rsidR="00846434">
        <w:t>an auto</w:t>
      </w:r>
      <w:r w:rsidR="00BD5902">
        <w:t>matic</w:t>
      </w:r>
      <w:r w:rsidR="00846434">
        <w:t xml:space="preserve"> renewal </w:t>
      </w:r>
      <w:r w:rsidR="004603CF" w:rsidRPr="00BA15BF">
        <w:t>for the next two years</w:t>
      </w:r>
      <w:r w:rsidR="00BD5902">
        <w:t>, based upon local department performance and success.</w:t>
      </w:r>
    </w:p>
    <w:p w:rsidR="003279FB" w:rsidRDefault="003279FB" w:rsidP="00BD5902">
      <w:pPr>
        <w:pStyle w:val="ListParagraph"/>
        <w:spacing w:after="60"/>
        <w:ind w:left="2160"/>
        <w:contextualSpacing/>
        <w:jc w:val="both"/>
      </w:pPr>
    </w:p>
    <w:p w:rsidR="0072718B" w:rsidRDefault="00EC5120" w:rsidP="00935FB1">
      <w:pPr>
        <w:numPr>
          <w:ilvl w:val="1"/>
          <w:numId w:val="3"/>
        </w:numPr>
        <w:jc w:val="both"/>
      </w:pPr>
      <w:r w:rsidRPr="00450285">
        <w:rPr>
          <w:b/>
          <w:u w:val="single"/>
        </w:rPr>
        <w:t>Pretrial Release</w:t>
      </w:r>
      <w:r w:rsidR="00450285">
        <w:rPr>
          <w:b/>
          <w:u w:val="single"/>
        </w:rPr>
        <w:t>/Bond:</w:t>
      </w:r>
      <w:r w:rsidR="00983513">
        <w:t xml:space="preserve"> </w:t>
      </w:r>
      <w:r w:rsidR="00BD76FB">
        <w:t xml:space="preserve">Switzer reported that the program met its goal of placing 179 defendants into this program by diverting 235 into the program in FY 13.  </w:t>
      </w:r>
      <w:r w:rsidR="004603CF">
        <w:t>We had 189 successful completions.</w:t>
      </w:r>
    </w:p>
    <w:p w:rsidR="0017250F" w:rsidRDefault="0017250F" w:rsidP="0017250F">
      <w:pPr>
        <w:ind w:left="2880"/>
        <w:jc w:val="both"/>
      </w:pPr>
    </w:p>
    <w:p w:rsidR="00846434" w:rsidRDefault="00450285" w:rsidP="00846434">
      <w:pPr>
        <w:numPr>
          <w:ilvl w:val="1"/>
          <w:numId w:val="3"/>
        </w:numPr>
        <w:jc w:val="both"/>
      </w:pPr>
      <w:r w:rsidRPr="00846434">
        <w:rPr>
          <w:b/>
          <w:u w:val="single"/>
        </w:rPr>
        <w:t>Intensive Supervision Probation</w:t>
      </w:r>
      <w:r>
        <w:t>:</w:t>
      </w:r>
      <w:r w:rsidR="00983513">
        <w:t xml:space="preserve"> </w:t>
      </w:r>
      <w:r w:rsidR="00846434">
        <w:t xml:space="preserve">Switzer reported that the program met its goal of diverting 73 offenders into this program (diverting them from prison incarceration) by placing 85 in the program for FY 13.  54 were successfully </w:t>
      </w:r>
      <w:r w:rsidR="00E165DD">
        <w:t>terminated from supervision.</w:t>
      </w:r>
    </w:p>
    <w:p w:rsidR="0017250F" w:rsidRDefault="00846434" w:rsidP="00846434">
      <w:pPr>
        <w:ind w:left="2880"/>
        <w:jc w:val="both"/>
      </w:pPr>
      <w:r>
        <w:t xml:space="preserve"> </w:t>
      </w:r>
    </w:p>
    <w:p w:rsidR="00846434" w:rsidRPr="00BA15BF" w:rsidRDefault="00936794" w:rsidP="00846434">
      <w:pPr>
        <w:pStyle w:val="ListParagraph"/>
        <w:numPr>
          <w:ilvl w:val="1"/>
          <w:numId w:val="3"/>
        </w:numPr>
        <w:spacing w:after="60"/>
        <w:contextualSpacing/>
      </w:pPr>
      <w:r w:rsidRPr="00846434">
        <w:rPr>
          <w:b/>
          <w:u w:val="single"/>
        </w:rPr>
        <w:t>Probation Improvement Grant</w:t>
      </w:r>
      <w:r w:rsidR="00450285">
        <w:t>:</w:t>
      </w:r>
      <w:r>
        <w:t xml:space="preserve"> </w:t>
      </w:r>
      <w:r w:rsidR="00846434">
        <w:t>Switzer reported w</w:t>
      </w:r>
      <w:r w:rsidR="00846434" w:rsidRPr="00BA15BF">
        <w:t xml:space="preserve">e are now providing substance abuse and </w:t>
      </w:r>
      <w:r w:rsidR="00846434">
        <w:t>T</w:t>
      </w:r>
      <w:r w:rsidR="00846434" w:rsidRPr="00BA15BF">
        <w:t xml:space="preserve">hinking for a </w:t>
      </w:r>
      <w:r w:rsidR="00846434">
        <w:t>C</w:t>
      </w:r>
      <w:r w:rsidR="00846434" w:rsidRPr="00BA15BF">
        <w:t>hange initiatives</w:t>
      </w:r>
      <w:r w:rsidR="00E165DD">
        <w:t xml:space="preserve"> in-house</w:t>
      </w:r>
      <w:r w:rsidR="00846434" w:rsidRPr="00BA15BF">
        <w:t xml:space="preserve">.  </w:t>
      </w:r>
      <w:r w:rsidR="00E165DD">
        <w:t xml:space="preserve">This helps to attain the goal of reducing </w:t>
      </w:r>
      <w:r w:rsidR="00846434">
        <w:t xml:space="preserve">commitments, probation revocations and to increase successful treatment outcomes.  We are currently waiting on a pending contract with Century Health </w:t>
      </w:r>
      <w:r w:rsidR="004E27DF">
        <w:t>for Forensic Team services</w:t>
      </w:r>
      <w:r w:rsidR="00E165DD">
        <w:t xml:space="preserve"> as a part of this grant</w:t>
      </w:r>
      <w:r w:rsidR="004E27DF">
        <w:t>.</w:t>
      </w:r>
    </w:p>
    <w:p w:rsidR="00846434" w:rsidRDefault="00846434">
      <w:pPr>
        <w:pStyle w:val="BodyText"/>
        <w:rPr>
          <w:b/>
          <w:bCs/>
        </w:rPr>
      </w:pPr>
    </w:p>
    <w:p w:rsidR="001A0249" w:rsidRDefault="001A0249" w:rsidP="001A0249">
      <w:pPr>
        <w:pStyle w:val="ListParagraph"/>
        <w:numPr>
          <w:ilvl w:val="0"/>
          <w:numId w:val="9"/>
        </w:numPr>
        <w:spacing w:after="60"/>
        <w:contextualSpacing/>
      </w:pPr>
      <w:r w:rsidRPr="00E165DD">
        <w:rPr>
          <w:b/>
          <w:u w:val="single"/>
        </w:rPr>
        <w:t>Wrap-up:</w:t>
      </w:r>
      <w:r w:rsidRPr="00E165DD">
        <w:rPr>
          <w:b/>
        </w:rPr>
        <w:t xml:space="preserve">  </w:t>
      </w:r>
      <w:r>
        <w:t>Switzer informed t</w:t>
      </w:r>
      <w:r w:rsidRPr="00BA15BF">
        <w:t>he annual report will give you better demographic information</w:t>
      </w:r>
      <w:r>
        <w:t xml:space="preserve"> once it is distributed</w:t>
      </w:r>
      <w:r w:rsidRPr="00BA15BF">
        <w:t xml:space="preserve">. </w:t>
      </w:r>
      <w:r>
        <w:t xml:space="preserve"> </w:t>
      </w:r>
      <w:r w:rsidRPr="00BA15BF">
        <w:t xml:space="preserve">60% of </w:t>
      </w:r>
      <w:r w:rsidR="00E165DD">
        <w:t xml:space="preserve">probation department </w:t>
      </w:r>
      <w:r w:rsidRPr="00BA15BF">
        <w:t>our funding comes from state grant</w:t>
      </w:r>
      <w:r w:rsidR="00E165DD">
        <w:t>s</w:t>
      </w:r>
      <w:r w:rsidRPr="00BA15BF">
        <w:t xml:space="preserve"> at this point and </w:t>
      </w:r>
      <w:r w:rsidR="00E165DD">
        <w:t>the local case</w:t>
      </w:r>
      <w:r w:rsidRPr="00BA15BF">
        <w:t>load is app</w:t>
      </w:r>
      <w:r>
        <w:t>ro</w:t>
      </w:r>
      <w:r w:rsidRPr="00BA15BF">
        <w:t>x</w:t>
      </w:r>
      <w:r>
        <w:t>imately</w:t>
      </w:r>
      <w:r w:rsidRPr="00BA15BF">
        <w:t xml:space="preserve"> 500 felons a year. </w:t>
      </w:r>
    </w:p>
    <w:p w:rsidR="00E165DD" w:rsidRPr="00BA15BF" w:rsidRDefault="00E165DD" w:rsidP="00E165DD">
      <w:pPr>
        <w:pStyle w:val="ListParagraph"/>
        <w:spacing w:after="60"/>
        <w:ind w:left="2520"/>
        <w:contextualSpacing/>
      </w:pP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C912A3" w:rsidRDefault="00C912A3">
      <w:pPr>
        <w:pStyle w:val="BodyText"/>
        <w:ind w:left="720"/>
        <w:rPr>
          <w:b/>
          <w:bCs/>
        </w:rPr>
      </w:pPr>
      <w:r>
        <w:rPr>
          <w:b/>
          <w:bCs/>
        </w:rPr>
        <w:t xml:space="preserve">City of Findlay </w:t>
      </w:r>
      <w:r w:rsidR="00ED7B45">
        <w:rPr>
          <w:b/>
          <w:bCs/>
        </w:rPr>
        <w:t>WORC Program</w:t>
      </w:r>
    </w:p>
    <w:p w:rsidR="005C7580" w:rsidRDefault="005C7580">
      <w:pPr>
        <w:pStyle w:val="BodyText"/>
        <w:ind w:left="720"/>
        <w:rPr>
          <w:b/>
          <w:bCs/>
        </w:rPr>
      </w:pPr>
    </w:p>
    <w:p w:rsidR="005C7580" w:rsidRDefault="00BE5ED0" w:rsidP="005C7580">
      <w:pPr>
        <w:ind w:firstLine="720"/>
        <w:jc w:val="both"/>
      </w:pPr>
      <w:r>
        <w:t xml:space="preserve">Judge Starn </w:t>
      </w:r>
      <w:r w:rsidR="005C7580">
        <w:t>reported the following:</w:t>
      </w:r>
    </w:p>
    <w:p w:rsidR="00C912A3" w:rsidRPr="00B04B65" w:rsidRDefault="00C912A3">
      <w:pPr>
        <w:pStyle w:val="BodyText"/>
        <w:rPr>
          <w:b/>
          <w:bCs/>
          <w:sz w:val="16"/>
          <w:szCs w:val="16"/>
        </w:rPr>
      </w:pPr>
    </w:p>
    <w:p w:rsidR="004B35CD" w:rsidRPr="00BA15BF" w:rsidRDefault="004B35CD" w:rsidP="004B35CD">
      <w:pPr>
        <w:pStyle w:val="ListParagraph"/>
        <w:numPr>
          <w:ilvl w:val="0"/>
          <w:numId w:val="2"/>
        </w:numPr>
        <w:spacing w:after="60"/>
        <w:contextualSpacing/>
      </w:pPr>
      <w:r w:rsidRPr="00BA15BF">
        <w:lastRenderedPageBreak/>
        <w:t>J</w:t>
      </w:r>
      <w:r>
        <w:t>udge</w:t>
      </w:r>
      <w:r w:rsidRPr="00BA15BF">
        <w:t xml:space="preserve"> Starn </w:t>
      </w:r>
      <w:r>
        <w:t>advised</w:t>
      </w:r>
      <w:r w:rsidRPr="00BA15BF">
        <w:t xml:space="preserve"> that they are reducing the cost by c</w:t>
      </w:r>
      <w:r>
        <w:t>losing it</w:t>
      </w:r>
      <w:r w:rsidR="00E165DD">
        <w:t xml:space="preserve"> for one (1) week </w:t>
      </w:r>
      <w:r>
        <w:t>every two months.  September</w:t>
      </w:r>
      <w:r w:rsidRPr="00BA15BF">
        <w:t xml:space="preserve"> is set aside for female</w:t>
      </w:r>
      <w:r w:rsidR="00E165DD">
        <w:t xml:space="preserve"> offenders</w:t>
      </w:r>
      <w:r w:rsidRPr="00BA15BF">
        <w:t xml:space="preserve">.  Common </w:t>
      </w:r>
      <w:r>
        <w:t>P</w:t>
      </w:r>
      <w:r w:rsidRPr="00BA15BF">
        <w:t xml:space="preserve">leas </w:t>
      </w:r>
      <w:r>
        <w:t>C</w:t>
      </w:r>
      <w:r w:rsidRPr="00BA15BF">
        <w:t>ourt</w:t>
      </w:r>
      <w:r>
        <w:t xml:space="preserve"> has been </w:t>
      </w:r>
      <w:r w:rsidRPr="00BA15BF">
        <w:t xml:space="preserve">using </w:t>
      </w:r>
      <w:r w:rsidR="002B0ADF">
        <w:t>the facility, while surrounding county cou</w:t>
      </w:r>
      <w:r w:rsidR="00393523">
        <w:t>r</w:t>
      </w:r>
      <w:r w:rsidR="002B0ADF">
        <w:t xml:space="preserve">t use is slightly down.  The Hancock County Jail is </w:t>
      </w:r>
      <w:r>
        <w:t xml:space="preserve">currently </w:t>
      </w:r>
      <w:r w:rsidRPr="00BA15BF">
        <w:t>turning away defendants</w:t>
      </w:r>
      <w:r w:rsidR="00393523">
        <w:t xml:space="preserve"> attempting to serve their ordered jail sentence, and this occurs multiple times to the same defendant</w:t>
      </w:r>
      <w:r w:rsidRPr="00BA15BF">
        <w:t xml:space="preserve">.  </w:t>
      </w:r>
    </w:p>
    <w:p w:rsidR="004B35CD" w:rsidRPr="00BA15BF" w:rsidRDefault="004B35CD" w:rsidP="00081EE0">
      <w:pPr>
        <w:spacing w:after="60"/>
        <w:contextualSpacing/>
      </w:pPr>
    </w:p>
    <w:p w:rsidR="00081EE0" w:rsidRPr="00BA15BF" w:rsidRDefault="00081EE0" w:rsidP="00081EE0">
      <w:pPr>
        <w:pStyle w:val="ListParagraph"/>
        <w:numPr>
          <w:ilvl w:val="0"/>
          <w:numId w:val="2"/>
        </w:numPr>
        <w:spacing w:after="60"/>
        <w:contextualSpacing/>
      </w:pPr>
      <w:proofErr w:type="spellStart"/>
      <w:r w:rsidRPr="00BA15BF">
        <w:t>Precia</w:t>
      </w:r>
      <w:proofErr w:type="spellEnd"/>
      <w:r w:rsidRPr="00BA15BF">
        <w:t xml:space="preserve"> </w:t>
      </w:r>
      <w:proofErr w:type="spellStart"/>
      <w:r>
        <w:t>Stuby</w:t>
      </w:r>
      <w:proofErr w:type="spellEnd"/>
      <w:r>
        <w:t xml:space="preserve"> </w:t>
      </w:r>
      <w:r w:rsidRPr="00BA15BF">
        <w:t xml:space="preserve">asked </w:t>
      </w:r>
      <w:r>
        <w:t>about the</w:t>
      </w:r>
      <w:r w:rsidRPr="00BA15BF">
        <w:t xml:space="preserve"> status o</w:t>
      </w:r>
      <w:r w:rsidR="002B0ADF">
        <w:t>f</w:t>
      </w:r>
      <w:r w:rsidRPr="00BA15BF">
        <w:t xml:space="preserve"> </w:t>
      </w:r>
      <w:r>
        <w:t>o</w:t>
      </w:r>
      <w:r w:rsidRPr="00BA15BF">
        <w:t>piate</w:t>
      </w:r>
      <w:r w:rsidR="002B0ADF">
        <w:t xml:space="preserve"> related case filings.  </w:t>
      </w:r>
      <w:r>
        <w:t xml:space="preserve">Judge </w:t>
      </w:r>
      <w:proofErr w:type="spellStart"/>
      <w:r>
        <w:t>Starn</w:t>
      </w:r>
      <w:proofErr w:type="spellEnd"/>
      <w:r>
        <w:t xml:space="preserve"> advised the nu</w:t>
      </w:r>
      <w:r w:rsidRPr="00BA15BF">
        <w:t xml:space="preserve">mbers are still down from last few years.  Drug abuse cases are down 12% from last year.  We still have hypodermic </w:t>
      </w:r>
      <w:r w:rsidR="002B0ADF">
        <w:t xml:space="preserve">possession </w:t>
      </w:r>
      <w:r w:rsidRPr="00BA15BF">
        <w:t>and dangerous drug</w:t>
      </w:r>
      <w:r w:rsidR="002B0ADF">
        <w:t xml:space="preserve"> possession</w:t>
      </w:r>
      <w:r w:rsidRPr="00BA15BF">
        <w:t xml:space="preserve">.  Marijuana </w:t>
      </w:r>
      <w:r w:rsidR="002B0ADF">
        <w:t>usage appears to be decreasing</w:t>
      </w:r>
      <w:r>
        <w:t>; however, t</w:t>
      </w:r>
      <w:r w:rsidRPr="00BA15BF">
        <w:t xml:space="preserve">heft offenses are </w:t>
      </w:r>
      <w:r w:rsidR="00393523">
        <w:t>increasing substantially.</w:t>
      </w:r>
      <w:r w:rsidRPr="00BA15BF">
        <w:t xml:space="preserve">  </w:t>
      </w:r>
    </w:p>
    <w:p w:rsidR="00081EE0" w:rsidRDefault="00081EE0" w:rsidP="00081EE0">
      <w:pPr>
        <w:pStyle w:val="ListParagraph"/>
        <w:spacing w:after="60"/>
        <w:ind w:left="1502"/>
        <w:contextualSpacing/>
      </w:pPr>
    </w:p>
    <w:p w:rsidR="00081EE0" w:rsidRPr="00BA15BF" w:rsidRDefault="00081EE0" w:rsidP="00081EE0">
      <w:pPr>
        <w:pStyle w:val="ListParagraph"/>
        <w:numPr>
          <w:ilvl w:val="0"/>
          <w:numId w:val="2"/>
        </w:numPr>
        <w:spacing w:after="60"/>
        <w:contextualSpacing/>
      </w:pPr>
      <w:r w:rsidRPr="00BA15BF">
        <w:t xml:space="preserve">Sara </w:t>
      </w:r>
      <w:r>
        <w:t xml:space="preserve">Wagner </w:t>
      </w:r>
      <w:r w:rsidR="002B0ADF">
        <w:t xml:space="preserve">of Century Health </w:t>
      </w:r>
      <w:r w:rsidRPr="00BA15BF">
        <w:t xml:space="preserve">advised she has </w:t>
      </w:r>
      <w:r>
        <w:t xml:space="preserve">spoken with </w:t>
      </w:r>
      <w:r w:rsidRPr="00BA15BF">
        <w:t xml:space="preserve">defendants </w:t>
      </w:r>
      <w:r>
        <w:t xml:space="preserve">and was </w:t>
      </w:r>
      <w:r w:rsidRPr="00BA15BF">
        <w:t>advise</w:t>
      </w:r>
      <w:r>
        <w:t>d</w:t>
      </w:r>
      <w:r w:rsidRPr="00BA15BF">
        <w:t xml:space="preserve"> they can</w:t>
      </w:r>
      <w:r>
        <w:t xml:space="preserve">’t pay for WORC Program, wandering if there is </w:t>
      </w:r>
      <w:r w:rsidRPr="00BA15BF">
        <w:t>any other solution.  Judge Starn advised there is a payment plan</w:t>
      </w:r>
      <w:r>
        <w:t xml:space="preserve"> and they work with the city on payments to suit individuals</w:t>
      </w:r>
      <w:r w:rsidRPr="00BA15BF">
        <w:t xml:space="preserve">.  They </w:t>
      </w:r>
      <w:r w:rsidR="002B0ADF">
        <w:t xml:space="preserve">have reviewed </w:t>
      </w:r>
      <w:r w:rsidRPr="00BA15BF">
        <w:t xml:space="preserve">a floating fee schedule but it was not </w:t>
      </w:r>
      <w:r w:rsidR="00393523">
        <w:t xml:space="preserve">financially </w:t>
      </w:r>
      <w:r w:rsidRPr="00BA15BF">
        <w:t xml:space="preserve">feasible.  </w:t>
      </w:r>
    </w:p>
    <w:p w:rsidR="00FF2C8D" w:rsidRDefault="00FF2C8D" w:rsidP="00461926">
      <w:pPr>
        <w:pStyle w:val="BodyText"/>
        <w:ind w:left="1260"/>
        <w:rPr>
          <w:sz w:val="16"/>
          <w:szCs w:val="16"/>
        </w:rPr>
      </w:pPr>
    </w:p>
    <w:p w:rsidR="00006991" w:rsidRPr="00B04B65" w:rsidRDefault="00006991" w:rsidP="00461926">
      <w:pPr>
        <w:pStyle w:val="BodyText"/>
        <w:ind w:left="1260"/>
        <w:rPr>
          <w:sz w:val="16"/>
          <w:szCs w:val="16"/>
        </w:rPr>
      </w:pPr>
    </w:p>
    <w:p w:rsidR="00FA4BD4" w:rsidRDefault="00FA4BD4">
      <w:pPr>
        <w:pStyle w:val="BodyTextIndent2"/>
        <w:ind w:left="0"/>
        <w:rPr>
          <w:b/>
          <w:bCs/>
        </w:rPr>
      </w:pPr>
      <w:r>
        <w:rPr>
          <w:b/>
          <w:bCs/>
        </w:rPr>
        <w:tab/>
        <w:t>Truancy Program</w:t>
      </w:r>
      <w:r w:rsidR="00D35A2A">
        <w:rPr>
          <w:b/>
          <w:bCs/>
        </w:rPr>
        <w:t xml:space="preserve"> and Juvenile Court</w:t>
      </w:r>
    </w:p>
    <w:p w:rsidR="00FA4BD4" w:rsidRPr="00B04B65" w:rsidRDefault="00FA4BD4" w:rsidP="00FA4BD4">
      <w:pPr>
        <w:pStyle w:val="BodyTextIndent2"/>
        <w:ind w:left="0"/>
        <w:rPr>
          <w:b/>
          <w:bCs/>
          <w:sz w:val="16"/>
          <w:szCs w:val="16"/>
        </w:rPr>
      </w:pPr>
      <w:r>
        <w:rPr>
          <w:b/>
          <w:bCs/>
        </w:rPr>
        <w:tab/>
      </w:r>
    </w:p>
    <w:p w:rsidR="008A5297" w:rsidRDefault="00081EE0" w:rsidP="00081EE0">
      <w:pPr>
        <w:ind w:firstLine="720"/>
        <w:jc w:val="both"/>
        <w:rPr>
          <w:sz w:val="16"/>
          <w:szCs w:val="16"/>
        </w:rPr>
      </w:pPr>
      <w:r>
        <w:t xml:space="preserve">Judge Davis and </w:t>
      </w:r>
      <w:r w:rsidR="00306204">
        <w:t xml:space="preserve">Dr. Dean </w:t>
      </w:r>
      <w:proofErr w:type="spellStart"/>
      <w:r w:rsidR="00306204">
        <w:t>Wittwer</w:t>
      </w:r>
      <w:proofErr w:type="spellEnd"/>
      <w:r w:rsidR="00306204">
        <w:t xml:space="preserve"> </w:t>
      </w:r>
      <w:r>
        <w:t xml:space="preserve">were absent so no </w:t>
      </w:r>
      <w:r w:rsidR="008A5297">
        <w:t>report</w:t>
      </w:r>
      <w:r w:rsidR="002B0ADF">
        <w:t xml:space="preserve"> was presented</w:t>
      </w:r>
      <w:r>
        <w:t>.</w:t>
      </w:r>
      <w:r w:rsidR="00306204">
        <w:rPr>
          <w:sz w:val="16"/>
          <w:szCs w:val="16"/>
        </w:rPr>
        <w:t xml:space="preserve"> </w:t>
      </w:r>
    </w:p>
    <w:p w:rsidR="00306204" w:rsidRDefault="00306204" w:rsidP="00306204">
      <w:pPr>
        <w:pStyle w:val="BodyText"/>
        <w:rPr>
          <w:sz w:val="16"/>
          <w:szCs w:val="16"/>
        </w:rPr>
      </w:pPr>
    </w:p>
    <w:p w:rsidR="00797832" w:rsidRDefault="00797832" w:rsidP="00797832">
      <w:pPr>
        <w:spacing w:after="60"/>
        <w:ind w:firstLine="720"/>
        <w:contextualSpacing/>
        <w:rPr>
          <w:b/>
        </w:rPr>
      </w:pPr>
      <w:r>
        <w:rPr>
          <w:b/>
        </w:rPr>
        <w:t xml:space="preserve">Domestic Violence Task Force </w:t>
      </w:r>
    </w:p>
    <w:p w:rsidR="00081EE0" w:rsidRDefault="00797832" w:rsidP="00935FB1">
      <w:pPr>
        <w:pStyle w:val="ListParagraph"/>
        <w:numPr>
          <w:ilvl w:val="3"/>
          <w:numId w:val="4"/>
        </w:numPr>
        <w:spacing w:after="60"/>
        <w:contextualSpacing/>
      </w:pPr>
      <w:r>
        <w:t>Open Arms</w:t>
      </w:r>
      <w:r w:rsidR="00A85A74">
        <w:t>,</w:t>
      </w:r>
      <w:r>
        <w:t xml:space="preserve"> Director</w:t>
      </w:r>
      <w:r w:rsidR="00A85A74">
        <w:t xml:space="preserve">, Ashley Ritz </w:t>
      </w:r>
      <w:r w:rsidR="00081EE0" w:rsidRPr="00BA15BF">
        <w:t xml:space="preserve">reported </w:t>
      </w:r>
      <w:r w:rsidR="00081EE0">
        <w:t xml:space="preserve">the </w:t>
      </w:r>
      <w:r w:rsidR="00081EE0" w:rsidRPr="00BA15BF">
        <w:t xml:space="preserve">two trainings </w:t>
      </w:r>
      <w:r w:rsidR="002B0ADF">
        <w:t xml:space="preserve">for law enforcement </w:t>
      </w:r>
      <w:r w:rsidR="00081EE0" w:rsidRPr="00BA15BF">
        <w:t xml:space="preserve">in March both went well.  </w:t>
      </w:r>
      <w:r w:rsidR="00081EE0">
        <w:t>She is also providing p</w:t>
      </w:r>
      <w:r w:rsidR="00081EE0" w:rsidRPr="00BA15BF">
        <w:t>ocket tear offs</w:t>
      </w:r>
      <w:r w:rsidR="00081EE0">
        <w:t xml:space="preserve"> </w:t>
      </w:r>
      <w:r w:rsidR="00393523">
        <w:t xml:space="preserve">for law enforcement officers, </w:t>
      </w:r>
      <w:r w:rsidR="00081EE0">
        <w:t>which i</w:t>
      </w:r>
      <w:r w:rsidR="00081EE0" w:rsidRPr="00BA15BF">
        <w:t xml:space="preserve">s </w:t>
      </w:r>
      <w:r w:rsidR="00081EE0">
        <w:t xml:space="preserve">a local </w:t>
      </w:r>
      <w:r w:rsidR="00081EE0" w:rsidRPr="00BA15BF">
        <w:t xml:space="preserve">resource guide.  </w:t>
      </w:r>
      <w:r w:rsidR="00081EE0">
        <w:t>Ms. Ritz informed members that s</w:t>
      </w:r>
      <w:r w:rsidR="00081EE0" w:rsidRPr="00BA15BF">
        <w:t xml:space="preserve">he is </w:t>
      </w:r>
      <w:r w:rsidR="00081EE0">
        <w:t xml:space="preserve">currently </w:t>
      </w:r>
      <w:r w:rsidR="00081EE0" w:rsidRPr="00BA15BF">
        <w:t xml:space="preserve">working on </w:t>
      </w:r>
      <w:r w:rsidR="002B0ADF">
        <w:t xml:space="preserve">coordination of </w:t>
      </w:r>
      <w:r w:rsidR="00081EE0" w:rsidRPr="00BA15BF">
        <w:t>neighborhood block watch</w:t>
      </w:r>
      <w:r w:rsidR="00081EE0">
        <w:t xml:space="preserve"> program</w:t>
      </w:r>
      <w:r w:rsidR="00393523">
        <w:t>s</w:t>
      </w:r>
      <w:r w:rsidR="002B0ADF">
        <w:t xml:space="preserve"> and domestic violence training</w:t>
      </w:r>
      <w:r w:rsidR="00081EE0">
        <w:t xml:space="preserve">.  </w:t>
      </w:r>
    </w:p>
    <w:p w:rsidR="00081EE0" w:rsidRDefault="00081EE0" w:rsidP="00081EE0">
      <w:pPr>
        <w:pStyle w:val="ListParagraph"/>
        <w:spacing w:after="60"/>
        <w:ind w:left="1620"/>
        <w:contextualSpacing/>
      </w:pPr>
    </w:p>
    <w:p w:rsidR="00797832" w:rsidRPr="00A85A74" w:rsidRDefault="00081EE0" w:rsidP="00935FB1">
      <w:pPr>
        <w:pStyle w:val="ListParagraph"/>
        <w:numPr>
          <w:ilvl w:val="3"/>
          <w:numId w:val="4"/>
        </w:numPr>
        <w:spacing w:after="60"/>
        <w:contextualSpacing/>
      </w:pPr>
      <w:r>
        <w:t>T</w:t>
      </w:r>
      <w:r w:rsidR="00A85A74">
        <w:t>heir task force meetings</w:t>
      </w:r>
      <w:r w:rsidR="00797832" w:rsidRPr="00A85A74">
        <w:t xml:space="preserve"> continue to </w:t>
      </w:r>
      <w:r w:rsidR="00762D42">
        <w:t xml:space="preserve">be held </w:t>
      </w:r>
      <w:r w:rsidR="00A85A74">
        <w:t xml:space="preserve">monthly, every </w:t>
      </w:r>
      <w:r w:rsidR="00797832" w:rsidRPr="00A85A74">
        <w:t>2</w:t>
      </w:r>
      <w:r w:rsidR="00797832" w:rsidRPr="00A85A74">
        <w:rPr>
          <w:vertAlign w:val="superscript"/>
        </w:rPr>
        <w:t>nd</w:t>
      </w:r>
      <w:r w:rsidR="00797832" w:rsidRPr="00A85A74">
        <w:t xml:space="preserve"> Tues</w:t>
      </w:r>
      <w:r w:rsidR="00A85A74">
        <w:t>day at 4:00 p.m.</w:t>
      </w:r>
    </w:p>
    <w:p w:rsidR="00081EE0" w:rsidRDefault="00081EE0" w:rsidP="00306204">
      <w:pPr>
        <w:pStyle w:val="BodyTextIndent2"/>
        <w:ind w:left="0" w:firstLine="720"/>
        <w:rPr>
          <w:b/>
          <w:bCs/>
        </w:rPr>
      </w:pPr>
    </w:p>
    <w:p w:rsidR="00306204" w:rsidRDefault="00306204" w:rsidP="00306204">
      <w:pPr>
        <w:pStyle w:val="BodyTextIndent2"/>
        <w:ind w:left="0" w:firstLine="720"/>
        <w:rPr>
          <w:b/>
          <w:bCs/>
        </w:rPr>
      </w:pPr>
      <w:r>
        <w:rPr>
          <w:b/>
          <w:bCs/>
        </w:rPr>
        <w:t>Substance Abuse</w:t>
      </w:r>
      <w:r w:rsidR="00C1125F">
        <w:rPr>
          <w:b/>
          <w:bCs/>
        </w:rPr>
        <w:t>/</w:t>
      </w:r>
      <w:r>
        <w:rPr>
          <w:b/>
          <w:bCs/>
        </w:rPr>
        <w:t>Involuntary Commitments:</w:t>
      </w:r>
    </w:p>
    <w:p w:rsidR="00306204" w:rsidRDefault="00306204" w:rsidP="00306204">
      <w:pPr>
        <w:pStyle w:val="BodyTextIndent2"/>
        <w:ind w:left="0" w:firstLine="720"/>
        <w:rPr>
          <w:b/>
          <w:bCs/>
        </w:rPr>
      </w:pPr>
    </w:p>
    <w:p w:rsidR="00A24541" w:rsidRDefault="00306204" w:rsidP="000A3D36">
      <w:pPr>
        <w:pStyle w:val="ListParagraph"/>
        <w:numPr>
          <w:ilvl w:val="0"/>
          <w:numId w:val="10"/>
        </w:numPr>
        <w:spacing w:after="60"/>
        <w:contextualSpacing/>
        <w:rPr>
          <w:b/>
        </w:rPr>
      </w:pPr>
      <w:r w:rsidRPr="002B0ADF">
        <w:rPr>
          <w:bCs/>
        </w:rPr>
        <w:t>ADAMHS</w:t>
      </w:r>
      <w:r w:rsidR="00A85A74" w:rsidRPr="002B0ADF">
        <w:rPr>
          <w:bCs/>
        </w:rPr>
        <w:t>,</w:t>
      </w:r>
      <w:r w:rsidRPr="002B0ADF">
        <w:rPr>
          <w:bCs/>
        </w:rPr>
        <w:t xml:space="preserve"> Director</w:t>
      </w:r>
      <w:r w:rsidR="00A85A74" w:rsidRPr="002B0ADF">
        <w:rPr>
          <w:bCs/>
        </w:rPr>
        <w:t>,</w:t>
      </w:r>
      <w:r w:rsidRPr="002B0ADF">
        <w:rPr>
          <w:bCs/>
        </w:rPr>
        <w:t xml:space="preserve"> </w:t>
      </w:r>
      <w:proofErr w:type="spellStart"/>
      <w:r w:rsidR="00A85A74" w:rsidRPr="002B0ADF">
        <w:rPr>
          <w:bCs/>
        </w:rPr>
        <w:t>Precia</w:t>
      </w:r>
      <w:proofErr w:type="spellEnd"/>
      <w:r w:rsidR="00A85A74" w:rsidRPr="002B0ADF">
        <w:rPr>
          <w:bCs/>
        </w:rPr>
        <w:t xml:space="preserve"> </w:t>
      </w:r>
      <w:proofErr w:type="spellStart"/>
      <w:r w:rsidRPr="002B0ADF">
        <w:rPr>
          <w:bCs/>
        </w:rPr>
        <w:t>Stuby</w:t>
      </w:r>
      <w:proofErr w:type="spellEnd"/>
      <w:r w:rsidRPr="002B0ADF">
        <w:rPr>
          <w:bCs/>
        </w:rPr>
        <w:t xml:space="preserve"> </w:t>
      </w:r>
      <w:r w:rsidR="00797832" w:rsidRPr="00797832">
        <w:t xml:space="preserve">advised </w:t>
      </w:r>
      <w:r w:rsidR="00F16187" w:rsidRPr="00BA15BF">
        <w:t xml:space="preserve">Century Health </w:t>
      </w:r>
      <w:r w:rsidR="002B0ADF">
        <w:t>has initiated a c</w:t>
      </w:r>
      <w:r w:rsidR="00393523">
        <w:t xml:space="preserve">riminal </w:t>
      </w:r>
      <w:r w:rsidR="002B0ADF">
        <w:t xml:space="preserve">justice system group to facilitate efforts with the criminal justice system.  </w:t>
      </w:r>
      <w:r w:rsidR="00F16187" w:rsidRPr="00BA15BF">
        <w:t xml:space="preserve">Chuck </w:t>
      </w:r>
      <w:proofErr w:type="spellStart"/>
      <w:r w:rsidR="00F16187">
        <w:t>Honigford</w:t>
      </w:r>
      <w:proofErr w:type="spellEnd"/>
      <w:r w:rsidR="00F16187">
        <w:t xml:space="preserve"> </w:t>
      </w:r>
      <w:r w:rsidR="00F16187" w:rsidRPr="00BA15BF">
        <w:t xml:space="preserve">is overseeing the team.  </w:t>
      </w:r>
      <w:r w:rsidR="00F16187">
        <w:t xml:space="preserve">Kimberly Switzer agreed to be a member of the team.  </w:t>
      </w:r>
      <w:r w:rsidR="002B0ADF">
        <w:t>Century Health has assigned two (2) staff members to work with the county jail inmate population.</w:t>
      </w:r>
      <w:r w:rsidR="002B0ADF" w:rsidRPr="002B0ADF">
        <w:rPr>
          <w:b/>
        </w:rPr>
        <w:t xml:space="preserve"> </w:t>
      </w:r>
    </w:p>
    <w:p w:rsidR="00A85A74" w:rsidRDefault="00A85A74" w:rsidP="000A3D36">
      <w:pPr>
        <w:pStyle w:val="BodyText"/>
        <w:rPr>
          <w:b/>
        </w:rPr>
      </w:pPr>
      <w:r>
        <w:rPr>
          <w:b/>
        </w:rPr>
        <w:t>New Business:</w:t>
      </w:r>
    </w:p>
    <w:p w:rsidR="00A85A74" w:rsidRDefault="00A85A74" w:rsidP="000A3D36">
      <w:pPr>
        <w:pStyle w:val="BodyText"/>
        <w:rPr>
          <w:b/>
        </w:rPr>
      </w:pPr>
    </w:p>
    <w:p w:rsidR="00A85A74" w:rsidRDefault="00A85A74" w:rsidP="000A3D36">
      <w:pPr>
        <w:pStyle w:val="BodyText"/>
        <w:rPr>
          <w:b/>
        </w:rPr>
      </w:pPr>
      <w:r>
        <w:rPr>
          <w:b/>
        </w:rPr>
        <w:t>Hancock Coun</w:t>
      </w:r>
      <w:r w:rsidR="006C7A48">
        <w:rPr>
          <w:b/>
        </w:rPr>
        <w:t>ty Justice Center Issues/Concerns</w:t>
      </w:r>
    </w:p>
    <w:p w:rsidR="006C7A48" w:rsidRDefault="006C7A48" w:rsidP="006C7A48">
      <w:pPr>
        <w:spacing w:after="60"/>
        <w:contextualSpacing/>
        <w:rPr>
          <w:b/>
        </w:rPr>
      </w:pPr>
    </w:p>
    <w:p w:rsidR="00F16187" w:rsidRDefault="00FC3019" w:rsidP="00F16187">
      <w:pPr>
        <w:pStyle w:val="ListParagraph"/>
        <w:numPr>
          <w:ilvl w:val="0"/>
          <w:numId w:val="10"/>
        </w:numPr>
        <w:spacing w:after="60"/>
        <w:contextualSpacing/>
      </w:pPr>
      <w:r>
        <w:t>Lt. Ryan Kidwell</w:t>
      </w:r>
      <w:r w:rsidR="00F16187">
        <w:t xml:space="preserve"> reported that it has been great having both Sara Wagner and since February 1</w:t>
      </w:r>
      <w:r w:rsidR="00F16187" w:rsidRPr="00610403">
        <w:rPr>
          <w:vertAlign w:val="superscript"/>
        </w:rPr>
        <w:t>st</w:t>
      </w:r>
      <w:r w:rsidR="00F16187">
        <w:t xml:space="preserve">, </w:t>
      </w:r>
      <w:proofErr w:type="spellStart"/>
      <w:r w:rsidR="00F16187">
        <w:t>Kelsi</w:t>
      </w:r>
      <w:proofErr w:type="spellEnd"/>
      <w:r w:rsidR="00F16187">
        <w:t xml:space="preserve"> </w:t>
      </w:r>
      <w:proofErr w:type="spellStart"/>
      <w:r w:rsidR="00F16187">
        <w:t>Winkeljohn</w:t>
      </w:r>
      <w:proofErr w:type="spellEnd"/>
      <w:r w:rsidR="00AB3FF4">
        <w:t>,</w:t>
      </w:r>
      <w:r w:rsidR="00F16187">
        <w:t xml:space="preserve"> dealing with the mental health population.  With </w:t>
      </w:r>
      <w:r w:rsidR="00393523">
        <w:t xml:space="preserve">the local </w:t>
      </w:r>
      <w:r w:rsidR="00F16187" w:rsidRPr="00BA15BF">
        <w:t>98</w:t>
      </w:r>
      <w:r w:rsidR="00AB3FF4">
        <w:t>-</w:t>
      </w:r>
      <w:r w:rsidR="00F16187" w:rsidRPr="00BA15BF">
        <w:t xml:space="preserve">bed facility 27% </w:t>
      </w:r>
      <w:r w:rsidR="00393523">
        <w:t xml:space="preserve">of all inmates </w:t>
      </w:r>
      <w:r w:rsidR="00610403">
        <w:t xml:space="preserve">are </w:t>
      </w:r>
      <w:r w:rsidR="00F16187" w:rsidRPr="00BA15BF">
        <w:t xml:space="preserve">diagnosed with mental </w:t>
      </w:r>
      <w:r w:rsidR="00393523">
        <w:t>health issues.</w:t>
      </w:r>
      <w:r w:rsidR="00F16187" w:rsidRPr="00BA15BF">
        <w:t xml:space="preserve">  </w:t>
      </w:r>
    </w:p>
    <w:p w:rsidR="00610403" w:rsidRDefault="00610403" w:rsidP="00610403">
      <w:pPr>
        <w:pStyle w:val="ListParagraph"/>
        <w:spacing w:after="60"/>
        <w:ind w:left="1440"/>
        <w:contextualSpacing/>
      </w:pPr>
    </w:p>
    <w:p w:rsidR="00F16187" w:rsidRPr="00BA15BF" w:rsidRDefault="00F16187" w:rsidP="00F16187">
      <w:pPr>
        <w:pStyle w:val="ListParagraph"/>
        <w:numPr>
          <w:ilvl w:val="0"/>
          <w:numId w:val="10"/>
        </w:numPr>
        <w:spacing w:after="60"/>
        <w:contextualSpacing/>
      </w:pPr>
      <w:r w:rsidRPr="00BA15BF">
        <w:t xml:space="preserve">Sara advised they are keeping extremely busy.  </w:t>
      </w:r>
      <w:proofErr w:type="spellStart"/>
      <w:r w:rsidRPr="00BA15BF">
        <w:t>Kelsi</w:t>
      </w:r>
      <w:proofErr w:type="spellEnd"/>
      <w:r w:rsidRPr="00BA15BF">
        <w:t xml:space="preserve"> is seeing people as they are getting ready to leave.  15-20 people have followed up and contacted her after leaving.  One individual has been able to find employment after</w:t>
      </w:r>
      <w:r>
        <w:t>wards</w:t>
      </w:r>
      <w:r w:rsidRPr="00BA15BF">
        <w:t xml:space="preserve"> due to her help.  Housing continues to be an issue.  </w:t>
      </w:r>
    </w:p>
    <w:p w:rsidR="00F16187" w:rsidRDefault="00F16187" w:rsidP="00F16187">
      <w:pPr>
        <w:spacing w:after="60"/>
        <w:contextualSpacing/>
      </w:pPr>
    </w:p>
    <w:p w:rsidR="00F16187" w:rsidRPr="00BA15BF" w:rsidRDefault="00F16187" w:rsidP="00F16187">
      <w:pPr>
        <w:pStyle w:val="ListParagraph"/>
        <w:numPr>
          <w:ilvl w:val="0"/>
          <w:numId w:val="10"/>
        </w:numPr>
        <w:spacing w:after="60"/>
        <w:contextualSpacing/>
      </w:pPr>
      <w:proofErr w:type="spellStart"/>
      <w:r w:rsidRPr="00BA15BF">
        <w:t>Kelsi</w:t>
      </w:r>
      <w:proofErr w:type="spellEnd"/>
      <w:r w:rsidRPr="00BA15BF">
        <w:t xml:space="preserve"> </w:t>
      </w:r>
      <w:r w:rsidR="00AB3FF4">
        <w:t xml:space="preserve">reported she </w:t>
      </w:r>
      <w:r w:rsidRPr="00BA15BF">
        <w:t>has been able to link them with Century Health and get them back on their medications.</w:t>
      </w:r>
    </w:p>
    <w:p w:rsidR="006C7A48" w:rsidRDefault="006C7A48" w:rsidP="000A3D36">
      <w:pPr>
        <w:pStyle w:val="BodyText"/>
        <w:rPr>
          <w:b/>
        </w:rPr>
      </w:pPr>
    </w:p>
    <w:p w:rsidR="00C912A3" w:rsidRPr="00130F08" w:rsidRDefault="00F922BE">
      <w:pPr>
        <w:pStyle w:val="BodyTextIndent2"/>
        <w:ind w:left="0"/>
        <w:rPr>
          <w:b/>
          <w:bCs/>
          <w:sz w:val="16"/>
          <w:szCs w:val="16"/>
        </w:rPr>
      </w:pPr>
      <w:r>
        <w:rPr>
          <w:b/>
          <w:bCs/>
        </w:rPr>
        <w:t xml:space="preserve">2011 </w:t>
      </w:r>
      <w:r w:rsidR="00B25642">
        <w:rPr>
          <w:b/>
          <w:bCs/>
        </w:rPr>
        <w:t>Criminal Justice Summit</w:t>
      </w:r>
      <w:r w:rsidR="00DF29F4">
        <w:rPr>
          <w:b/>
          <w:bCs/>
        </w:rPr>
        <w:t xml:space="preserve"> Follow-up</w:t>
      </w:r>
      <w:r w:rsidR="00C912A3">
        <w:rPr>
          <w:b/>
          <w:bCs/>
        </w:rPr>
        <w:t xml:space="preserve">: </w:t>
      </w:r>
    </w:p>
    <w:p w:rsidR="00795676" w:rsidRPr="006467FE" w:rsidRDefault="00FF4D41" w:rsidP="007065F6">
      <w:pPr>
        <w:pStyle w:val="BodyTextIndent2"/>
        <w:ind w:left="0"/>
        <w:rPr>
          <w:sz w:val="16"/>
          <w:szCs w:val="16"/>
        </w:rPr>
      </w:pPr>
      <w:r>
        <w:tab/>
      </w:r>
      <w:r w:rsidR="00290627">
        <w:rPr>
          <w:bCs/>
        </w:rPr>
        <w:t xml:space="preserve"> </w:t>
      </w:r>
    </w:p>
    <w:p w:rsidR="00C912A3" w:rsidRDefault="00B25642">
      <w:pPr>
        <w:pStyle w:val="BodyTextIndent2"/>
        <w:rPr>
          <w:b/>
          <w:bCs/>
        </w:rPr>
      </w:pPr>
      <w:r>
        <w:rPr>
          <w:b/>
          <w:bCs/>
        </w:rPr>
        <w:t xml:space="preserve">Jail </w:t>
      </w:r>
      <w:r w:rsidR="00611C95">
        <w:rPr>
          <w:b/>
          <w:bCs/>
        </w:rPr>
        <w:t>Expansion Assessment Status</w:t>
      </w:r>
    </w:p>
    <w:p w:rsidR="00006991" w:rsidRDefault="00006991">
      <w:pPr>
        <w:pStyle w:val="BodyTextIndent2"/>
        <w:rPr>
          <w:b/>
          <w:bCs/>
        </w:rPr>
      </w:pPr>
    </w:p>
    <w:p w:rsidR="00006991" w:rsidRPr="00006991" w:rsidRDefault="00006991">
      <w:pPr>
        <w:pStyle w:val="BodyTextIndent2"/>
        <w:rPr>
          <w:bCs/>
        </w:rPr>
      </w:pPr>
      <w:r w:rsidRPr="00006991">
        <w:rPr>
          <w:bCs/>
        </w:rPr>
        <w:t xml:space="preserve">Judge Starn reported the following: </w:t>
      </w:r>
    </w:p>
    <w:p w:rsidR="00006991" w:rsidRPr="00BB158F" w:rsidRDefault="00006991">
      <w:pPr>
        <w:pStyle w:val="BodyTextIndent2"/>
        <w:rPr>
          <w:b/>
          <w:bCs/>
          <w:sz w:val="16"/>
          <w:szCs w:val="16"/>
        </w:rPr>
      </w:pPr>
    </w:p>
    <w:p w:rsidR="00C1125F" w:rsidRPr="00EA1BD2" w:rsidRDefault="00FA2C50" w:rsidP="00B25642">
      <w:pPr>
        <w:pStyle w:val="ListParagraph"/>
        <w:numPr>
          <w:ilvl w:val="0"/>
          <w:numId w:val="12"/>
        </w:numPr>
        <w:spacing w:after="60"/>
        <w:contextualSpacing/>
        <w:rPr>
          <w:b/>
          <w:bCs/>
        </w:rPr>
      </w:pPr>
      <w:r w:rsidRPr="00FA2C50">
        <w:t xml:space="preserve">He advised nothing has changed since the last meeting.  </w:t>
      </w:r>
      <w:r w:rsidR="00AB3FF4">
        <w:t>The o</w:t>
      </w:r>
      <w:r w:rsidR="00AB3FF4" w:rsidRPr="00BA15BF">
        <w:t xml:space="preserve">nly update is that the jail is running full.  The jail population is not coming down.  HB </w:t>
      </w:r>
      <w:r w:rsidR="00AB3FF4">
        <w:t>8</w:t>
      </w:r>
      <w:r w:rsidR="00AB3FF4" w:rsidRPr="00BA15BF">
        <w:t>6 has not had the expected impact</w:t>
      </w:r>
      <w:r w:rsidR="00393523">
        <w:t xml:space="preserve"> o</w:t>
      </w:r>
      <w:r w:rsidR="00610403">
        <w:t>n the local jail population count</w:t>
      </w:r>
      <w:r w:rsidR="00393523">
        <w:t>.  D</w:t>
      </w:r>
      <w:r w:rsidR="00AB3FF4" w:rsidRPr="00BA15BF">
        <w:t xml:space="preserve">rug abuse </w:t>
      </w:r>
      <w:r w:rsidR="00610403">
        <w:t>case</w:t>
      </w:r>
      <w:r w:rsidR="00393523">
        <w:t>s</w:t>
      </w:r>
      <w:r w:rsidR="00610403">
        <w:t xml:space="preserve"> are</w:t>
      </w:r>
      <w:r w:rsidR="00AB3FF4" w:rsidRPr="00BA15BF">
        <w:t xml:space="preserve"> down 12%, </w:t>
      </w:r>
      <w:r w:rsidR="00610403">
        <w:t>t</w:t>
      </w:r>
      <w:r w:rsidR="00AB3FF4" w:rsidRPr="00BA15BF">
        <w:t xml:space="preserve">heft </w:t>
      </w:r>
      <w:r w:rsidR="00610403">
        <w:t xml:space="preserve">cases </w:t>
      </w:r>
      <w:r w:rsidR="00AB3FF4" w:rsidRPr="00BA15BF">
        <w:t>up 28%</w:t>
      </w:r>
      <w:r w:rsidR="00EA1BD2">
        <w:t xml:space="preserve"> and c</w:t>
      </w:r>
      <w:r w:rsidR="00AB3FF4" w:rsidRPr="00BA15BF">
        <w:t xml:space="preserve">ivil cases are down by half.  </w:t>
      </w:r>
      <w:r w:rsidR="00393523">
        <w:t>The</w:t>
      </w:r>
      <w:r w:rsidR="00AB3FF4">
        <w:t xml:space="preserve"> </w:t>
      </w:r>
      <w:r w:rsidR="00EA1BD2">
        <w:t xml:space="preserve">recently updated jail study suggests that in </w:t>
      </w:r>
      <w:r w:rsidR="00AB3FF4" w:rsidRPr="00BA15BF">
        <w:t>2040</w:t>
      </w:r>
      <w:r w:rsidR="00EA1BD2">
        <w:t>,</w:t>
      </w:r>
      <w:r w:rsidR="00AB3FF4" w:rsidRPr="00BA15BF">
        <w:t xml:space="preserve"> </w:t>
      </w:r>
      <w:proofErr w:type="gramStart"/>
      <w:r w:rsidR="00EA1BD2">
        <w:t>an additional 120 – 150 beds</w:t>
      </w:r>
      <w:proofErr w:type="gramEnd"/>
      <w:r w:rsidR="00EA1BD2">
        <w:t xml:space="preserve"> will need to be available to serve the local criminal justice system.</w:t>
      </w:r>
    </w:p>
    <w:p w:rsidR="00EA1BD2" w:rsidRPr="00EA1BD2" w:rsidRDefault="00EA1BD2" w:rsidP="00EA1BD2">
      <w:pPr>
        <w:pStyle w:val="ListParagraph"/>
        <w:spacing w:after="60"/>
        <w:ind w:left="1440"/>
        <w:contextualSpacing/>
        <w:rPr>
          <w:b/>
          <w:bCs/>
        </w:rPr>
      </w:pPr>
    </w:p>
    <w:p w:rsidR="00B25642" w:rsidRDefault="00B25642" w:rsidP="00B25642">
      <w:pPr>
        <w:pStyle w:val="BodyTextIndent2"/>
        <w:rPr>
          <w:b/>
          <w:bCs/>
        </w:rPr>
      </w:pPr>
      <w:r>
        <w:rPr>
          <w:b/>
          <w:bCs/>
        </w:rPr>
        <w:t>Re-Entry Coalition</w:t>
      </w:r>
    </w:p>
    <w:p w:rsidR="000B5D26" w:rsidRDefault="000B5D26" w:rsidP="00B25642">
      <w:pPr>
        <w:pStyle w:val="BodyTextIndent2"/>
        <w:rPr>
          <w:b/>
          <w:bCs/>
        </w:rPr>
      </w:pPr>
    </w:p>
    <w:p w:rsidR="00257553" w:rsidRDefault="00257553" w:rsidP="00257553">
      <w:pPr>
        <w:ind w:firstLine="720"/>
        <w:jc w:val="both"/>
      </w:pPr>
      <w:r>
        <w:t xml:space="preserve">ADAMHS Director </w:t>
      </w:r>
      <w:proofErr w:type="spellStart"/>
      <w:r w:rsidR="000B5D26">
        <w:t>Precia</w:t>
      </w:r>
      <w:proofErr w:type="spellEnd"/>
      <w:r w:rsidR="000B5D26">
        <w:t xml:space="preserve"> </w:t>
      </w:r>
      <w:proofErr w:type="spellStart"/>
      <w:r w:rsidR="000B5D26">
        <w:t>Stuby</w:t>
      </w:r>
      <w:proofErr w:type="spellEnd"/>
      <w:r>
        <w:t xml:space="preserve"> reported</w:t>
      </w:r>
      <w:r w:rsidR="00AB3FF4">
        <w:t xml:space="preserve"> on</w:t>
      </w:r>
      <w:r>
        <w:t xml:space="preserve"> </w:t>
      </w:r>
      <w:proofErr w:type="spellStart"/>
      <w:r>
        <w:t>ReEntry</w:t>
      </w:r>
      <w:proofErr w:type="spellEnd"/>
      <w:r>
        <w:t>:</w:t>
      </w:r>
    </w:p>
    <w:p w:rsidR="00257553" w:rsidRDefault="00257553" w:rsidP="00257553">
      <w:pPr>
        <w:ind w:firstLine="720"/>
        <w:jc w:val="both"/>
      </w:pPr>
    </w:p>
    <w:p w:rsidR="00577A1A" w:rsidRDefault="00577A1A" w:rsidP="00257553">
      <w:pPr>
        <w:pStyle w:val="ListParagraph"/>
        <w:numPr>
          <w:ilvl w:val="0"/>
          <w:numId w:val="8"/>
        </w:numPr>
        <w:jc w:val="both"/>
      </w:pPr>
      <w:r w:rsidRPr="00257553">
        <w:rPr>
          <w:b/>
        </w:rPr>
        <w:t>Employment Issues</w:t>
      </w:r>
      <w:r w:rsidR="007B257E">
        <w:rPr>
          <w:b/>
        </w:rPr>
        <w:t>.</w:t>
      </w:r>
      <w:r w:rsidR="00257553">
        <w:t xml:space="preserve"> </w:t>
      </w:r>
      <w:r w:rsidR="00763AD7">
        <w:t xml:space="preserve"> </w:t>
      </w:r>
      <w:r w:rsidR="00AB3FF4">
        <w:t xml:space="preserve">Worked with workforce Investment Board.  We added Kimberly Switzer to the board.  </w:t>
      </w:r>
    </w:p>
    <w:p w:rsidR="000550AE" w:rsidRPr="000550AE" w:rsidRDefault="000550AE" w:rsidP="000550AE">
      <w:pPr>
        <w:pStyle w:val="ListParagraph"/>
        <w:ind w:left="1620"/>
        <w:jc w:val="both"/>
      </w:pPr>
    </w:p>
    <w:p w:rsidR="00AB3FF4" w:rsidRDefault="00AB3FF4" w:rsidP="00257553">
      <w:pPr>
        <w:pStyle w:val="ListParagraph"/>
        <w:numPr>
          <w:ilvl w:val="0"/>
          <w:numId w:val="8"/>
        </w:numPr>
        <w:jc w:val="both"/>
      </w:pPr>
      <w:r>
        <w:rPr>
          <w:b/>
        </w:rPr>
        <w:t>Health and Treatment Committee</w:t>
      </w:r>
      <w:r w:rsidR="00552BE5">
        <w:rPr>
          <w:b/>
        </w:rPr>
        <w:t>/Residential drug detoxification expansion</w:t>
      </w:r>
      <w:r>
        <w:rPr>
          <w:b/>
        </w:rPr>
        <w:t>.</w:t>
      </w:r>
      <w:r>
        <w:t xml:space="preserve"> </w:t>
      </w:r>
      <w:r>
        <w:rPr>
          <w:b/>
        </w:rPr>
        <w:t xml:space="preserve"> </w:t>
      </w:r>
      <w:r>
        <w:t>Working on obtaining local residential treatment facilities.</w:t>
      </w:r>
    </w:p>
    <w:p w:rsidR="00801612" w:rsidRPr="00801612" w:rsidRDefault="00801612" w:rsidP="00801612">
      <w:pPr>
        <w:pStyle w:val="ListParagraph"/>
        <w:ind w:left="1620"/>
        <w:jc w:val="both"/>
      </w:pPr>
    </w:p>
    <w:p w:rsidR="00AB3FF4" w:rsidRDefault="00552BE5" w:rsidP="00257553">
      <w:pPr>
        <w:pStyle w:val="ListParagraph"/>
        <w:numPr>
          <w:ilvl w:val="0"/>
          <w:numId w:val="8"/>
        </w:numPr>
        <w:jc w:val="both"/>
      </w:pPr>
      <w:r>
        <w:rPr>
          <w:b/>
        </w:rPr>
        <w:t>Housing/</w:t>
      </w:r>
      <w:proofErr w:type="spellStart"/>
      <w:r>
        <w:rPr>
          <w:b/>
        </w:rPr>
        <w:t>ProSocial</w:t>
      </w:r>
      <w:proofErr w:type="spellEnd"/>
      <w:r>
        <w:rPr>
          <w:b/>
        </w:rPr>
        <w:t xml:space="preserve"> Supports.</w:t>
      </w:r>
      <w:r>
        <w:t xml:space="preserve">  Tina Pine is working on a federal home loan grant.  With the goal of getting this completed in fiscal year 2015.  One of the areas they could look at is work release.  For housing the low-income inventory is diminishing every day.  The housing consortium has really taken over.</w:t>
      </w:r>
    </w:p>
    <w:p w:rsidR="00801612" w:rsidRPr="00801612" w:rsidRDefault="00801612" w:rsidP="00801612">
      <w:pPr>
        <w:pStyle w:val="ListParagraph"/>
        <w:spacing w:after="60"/>
        <w:ind w:left="1620"/>
        <w:contextualSpacing/>
      </w:pPr>
    </w:p>
    <w:p w:rsidR="00763AD7" w:rsidRPr="00763AD7" w:rsidRDefault="00763AD7" w:rsidP="00935FB1">
      <w:pPr>
        <w:pStyle w:val="ListParagraph"/>
        <w:numPr>
          <w:ilvl w:val="0"/>
          <w:numId w:val="7"/>
        </w:numPr>
        <w:spacing w:after="60"/>
        <w:contextualSpacing/>
      </w:pPr>
      <w:r w:rsidRPr="00A21128">
        <w:rPr>
          <w:b/>
        </w:rPr>
        <w:t>Welcome Home Video</w:t>
      </w:r>
      <w:r w:rsidR="007B257E">
        <w:rPr>
          <w:b/>
        </w:rPr>
        <w:t xml:space="preserve">.  </w:t>
      </w:r>
      <w:r w:rsidR="00A21128">
        <w:t xml:space="preserve"> </w:t>
      </w:r>
      <w:r w:rsidR="00552BE5">
        <w:t>The video is completed and is also linked in at the local library.</w:t>
      </w:r>
      <w:r w:rsidR="00A21128">
        <w:t xml:space="preserve"> Century Health CEO</w:t>
      </w:r>
      <w:r w:rsidR="007B257E">
        <w:t>,</w:t>
      </w:r>
      <w:r w:rsidR="00B1768C">
        <w:t xml:space="preserve"> Tina</w:t>
      </w:r>
      <w:r w:rsidR="00A21128">
        <w:t xml:space="preserve"> Pine</w:t>
      </w:r>
      <w:r w:rsidR="007B257E">
        <w:t>,</w:t>
      </w:r>
      <w:r w:rsidR="00A21128">
        <w:t xml:space="preserve"> </w:t>
      </w:r>
      <w:r w:rsidR="00B1768C">
        <w:t>narrate</w:t>
      </w:r>
      <w:r w:rsidR="00552BE5">
        <w:t>d</w:t>
      </w:r>
      <w:r w:rsidR="00B1768C">
        <w:t xml:space="preserve"> the</w:t>
      </w:r>
      <w:r w:rsidR="00A21128">
        <w:t xml:space="preserve"> video.</w:t>
      </w:r>
    </w:p>
    <w:p w:rsidR="006D5D8F" w:rsidRPr="006D5D8F" w:rsidRDefault="006D5D8F" w:rsidP="006D5D8F">
      <w:pPr>
        <w:pStyle w:val="BodyText"/>
      </w:pPr>
    </w:p>
    <w:p w:rsidR="00935FB1" w:rsidRDefault="00935FB1" w:rsidP="00935FB1">
      <w:pPr>
        <w:spacing w:after="60"/>
        <w:contextualSpacing/>
        <w:rPr>
          <w:b/>
        </w:rPr>
      </w:pPr>
      <w:r>
        <w:rPr>
          <w:b/>
        </w:rPr>
        <w:t>Misc. Discussion:</w:t>
      </w:r>
    </w:p>
    <w:p w:rsidR="00801612" w:rsidRDefault="00801612" w:rsidP="00801612">
      <w:pPr>
        <w:pStyle w:val="ListParagraph"/>
        <w:spacing w:after="60"/>
        <w:ind w:left="1620"/>
        <w:contextualSpacing/>
      </w:pPr>
    </w:p>
    <w:p w:rsidR="00801612" w:rsidRPr="00BA15BF" w:rsidRDefault="00801612" w:rsidP="00801612">
      <w:pPr>
        <w:pStyle w:val="ListParagraph"/>
        <w:numPr>
          <w:ilvl w:val="0"/>
          <w:numId w:val="7"/>
        </w:numPr>
        <w:spacing w:after="60"/>
        <w:contextualSpacing/>
      </w:pPr>
      <w:r>
        <w:t>Prosecutor Mark Miller offered as a p</w:t>
      </w:r>
      <w:r w:rsidRPr="00BA15BF">
        <w:t>oint</w:t>
      </w:r>
      <w:r>
        <w:t xml:space="preserve"> </w:t>
      </w:r>
      <w:r w:rsidRPr="00BA15BF">
        <w:t xml:space="preserve">of information the National Night </w:t>
      </w:r>
      <w:r>
        <w:t>O</w:t>
      </w:r>
      <w:r w:rsidRPr="00BA15BF">
        <w:t xml:space="preserve">ut is </w:t>
      </w:r>
      <w:r>
        <w:t>August 6th</w:t>
      </w:r>
      <w:r w:rsidRPr="00BA15BF">
        <w:t xml:space="preserve"> at Riverside Park.  </w:t>
      </w:r>
    </w:p>
    <w:p w:rsidR="00801612" w:rsidRDefault="00801612" w:rsidP="00935FB1">
      <w:pPr>
        <w:spacing w:after="60"/>
        <w:contextualSpacing/>
        <w:rPr>
          <w:b/>
        </w:rPr>
      </w:pPr>
    </w:p>
    <w:p w:rsidR="00935FB1" w:rsidRDefault="00935FB1" w:rsidP="00801612">
      <w:pPr>
        <w:pStyle w:val="ListParagraph"/>
        <w:numPr>
          <w:ilvl w:val="0"/>
          <w:numId w:val="7"/>
        </w:numPr>
        <w:spacing w:after="60"/>
        <w:contextualSpacing/>
      </w:pPr>
      <w:r>
        <w:t>Judge Niemeyer complimented everyone for being here and taking time out from their busy schedules.</w:t>
      </w:r>
    </w:p>
    <w:p w:rsidR="00935FB1" w:rsidRDefault="00935FB1" w:rsidP="00935FB1">
      <w:pPr>
        <w:spacing w:after="60"/>
        <w:ind w:firstLine="720"/>
        <w:contextualSpacing/>
        <w:rPr>
          <w:b/>
        </w:rPr>
      </w:pPr>
    </w:p>
    <w:p w:rsidR="00935FB1" w:rsidRDefault="00935FB1" w:rsidP="00935FB1">
      <w:pPr>
        <w:spacing w:after="60"/>
        <w:contextualSpacing/>
        <w:rPr>
          <w:b/>
        </w:rPr>
      </w:pPr>
      <w:r>
        <w:rPr>
          <w:b/>
        </w:rPr>
        <w:t>Next Meeting Date/Time:</w:t>
      </w:r>
    </w:p>
    <w:p w:rsidR="00935FB1" w:rsidRDefault="00935FB1" w:rsidP="00935FB1">
      <w:pPr>
        <w:spacing w:after="60"/>
        <w:contextualSpacing/>
      </w:pPr>
      <w:r>
        <w:rPr>
          <w:b/>
        </w:rPr>
        <w:tab/>
      </w:r>
      <w:r>
        <w:t xml:space="preserve">Judge Niemeyer announced the next CCA Board meeting would be held on </w:t>
      </w:r>
      <w:r>
        <w:rPr>
          <w:b/>
          <w:bCs/>
        </w:rPr>
        <w:t xml:space="preserve">Tuesday, </w:t>
      </w:r>
      <w:r w:rsidR="00801612">
        <w:rPr>
          <w:b/>
          <w:bCs/>
        </w:rPr>
        <w:t xml:space="preserve">October 1, </w:t>
      </w:r>
      <w:r>
        <w:rPr>
          <w:b/>
          <w:bCs/>
        </w:rPr>
        <w:t xml:space="preserve">2013, at 5:00 p.m. </w:t>
      </w:r>
      <w:r>
        <w:t>in the Hancock County Courthouse Jury Assembly Room.</w:t>
      </w:r>
    </w:p>
    <w:p w:rsidR="00935FB1" w:rsidRDefault="00935FB1" w:rsidP="00935FB1">
      <w:pPr>
        <w:spacing w:after="60"/>
        <w:contextualSpacing/>
        <w:rPr>
          <w:b/>
        </w:rPr>
      </w:pPr>
    </w:p>
    <w:p w:rsidR="00935FB1" w:rsidRDefault="00935FB1" w:rsidP="00935FB1">
      <w:pPr>
        <w:spacing w:after="60"/>
        <w:contextualSpacing/>
        <w:rPr>
          <w:b/>
        </w:rPr>
      </w:pPr>
      <w:r>
        <w:rPr>
          <w:b/>
        </w:rPr>
        <w:t>Adjourn:  Meeting adjourned at 6:00</w:t>
      </w:r>
    </w:p>
    <w:p w:rsidR="00935FB1" w:rsidRDefault="00935FB1" w:rsidP="00935FB1">
      <w:pPr>
        <w:spacing w:after="60"/>
        <w:contextualSpacing/>
        <w:rPr>
          <w:b/>
        </w:rPr>
      </w:pPr>
    </w:p>
    <w:p w:rsidR="00935FB1" w:rsidRDefault="00935FB1" w:rsidP="00935FB1">
      <w:pPr>
        <w:spacing w:after="60"/>
        <w:contextualSpacing/>
        <w:rPr>
          <w:b/>
        </w:rPr>
      </w:pPr>
    </w:p>
    <w:p w:rsidR="00935FB1" w:rsidRDefault="00935FB1" w:rsidP="00935FB1">
      <w:pPr>
        <w:spacing w:after="60"/>
        <w:contextualSpacing/>
        <w:rPr>
          <w:b/>
        </w:rPr>
      </w:pPr>
    </w:p>
    <w:p w:rsidR="00935FB1" w:rsidRDefault="00935FB1" w:rsidP="00935FB1">
      <w:pPr>
        <w:spacing w:after="60"/>
        <w:contextualSpacing/>
        <w:rPr>
          <w:b/>
        </w:rPr>
      </w:pPr>
      <w:r>
        <w:rPr>
          <w:b/>
        </w:rPr>
        <w:t xml:space="preserve">  </w:t>
      </w:r>
    </w:p>
    <w:p w:rsidR="00C407C4" w:rsidRPr="00BB158F" w:rsidRDefault="00C407C4" w:rsidP="00C407C4">
      <w:pPr>
        <w:pStyle w:val="BodyTextIndent2"/>
        <w:rPr>
          <w:b/>
          <w:bCs/>
          <w:sz w:val="16"/>
          <w:szCs w:val="16"/>
        </w:rPr>
      </w:pPr>
    </w:p>
    <w:p w:rsidR="00BB158F" w:rsidRPr="00A13DB5" w:rsidRDefault="006962D3">
      <w:pPr>
        <w:pStyle w:val="BodyTextIndent2"/>
        <w:ind w:left="0"/>
        <w:jc w:val="left"/>
        <w:rPr>
          <w:b/>
        </w:rPr>
      </w:pPr>
      <w:r w:rsidRPr="00A13DB5">
        <w:rPr>
          <w:b/>
        </w:rPr>
        <w:t>MATERIALS AVAILABLE AS HANDOUTS FROM MEETING</w:t>
      </w:r>
    </w:p>
    <w:p w:rsidR="00C912A3" w:rsidRDefault="00C912A3" w:rsidP="00CF0F86">
      <w:pPr>
        <w:pStyle w:val="BodyTextIndent2"/>
        <w:ind w:left="0"/>
        <w:jc w:val="left"/>
      </w:pPr>
      <w:r>
        <w:tab/>
        <w:t>-</w:t>
      </w:r>
      <w:r w:rsidR="00B013ED">
        <w:t xml:space="preserve">CCA Board Meeting Minutes </w:t>
      </w:r>
      <w:r w:rsidR="00801612">
        <w:t xml:space="preserve">February 5, </w:t>
      </w:r>
      <w:r w:rsidR="00AF4C50">
        <w:t>201</w:t>
      </w:r>
      <w:r w:rsidR="00801612">
        <w:t>3</w:t>
      </w:r>
    </w:p>
    <w:p w:rsidR="003A54CF" w:rsidRDefault="000B5D26">
      <w:pPr>
        <w:pStyle w:val="BodyTextIndent2"/>
        <w:ind w:left="0" w:firstLine="720"/>
        <w:jc w:val="left"/>
      </w:pPr>
      <w:r>
        <w:t>-FY1</w:t>
      </w:r>
      <w:r w:rsidR="00801612">
        <w:t>3</w:t>
      </w:r>
      <w:r>
        <w:t xml:space="preserve"> </w:t>
      </w:r>
      <w:r w:rsidR="00801612">
        <w:t>3</w:t>
      </w:r>
      <w:r w:rsidR="00801612" w:rsidRPr="00801612">
        <w:rPr>
          <w:vertAlign w:val="superscript"/>
        </w:rPr>
        <w:t>rd</w:t>
      </w:r>
      <w:r w:rsidR="00801612">
        <w:t xml:space="preserve"> &amp; </w:t>
      </w:r>
      <w:r w:rsidR="00935FB1">
        <w:t>4</w:t>
      </w:r>
      <w:r w:rsidR="00935FB1" w:rsidRPr="00935FB1">
        <w:rPr>
          <w:vertAlign w:val="superscript"/>
        </w:rPr>
        <w:t>th</w:t>
      </w:r>
      <w:r w:rsidR="00935FB1">
        <w:t xml:space="preserve"> </w:t>
      </w:r>
      <w:r w:rsidR="009021AD">
        <w:t>Quarter</w:t>
      </w:r>
      <w:r w:rsidR="00935FB1">
        <w:t>/Year End</w:t>
      </w:r>
      <w:r w:rsidR="003A54CF">
        <w:t xml:space="preserve"> Reports</w:t>
      </w:r>
    </w:p>
    <w:p w:rsidR="00A21128" w:rsidRDefault="00935FB1" w:rsidP="00801612">
      <w:pPr>
        <w:pStyle w:val="BodyTextIndent2"/>
        <w:ind w:left="0" w:firstLine="720"/>
        <w:jc w:val="left"/>
      </w:pPr>
      <w:r>
        <w:t>-</w:t>
      </w:r>
      <w:r w:rsidR="00801612">
        <w:t>Probation Improvement Grant Stats</w:t>
      </w:r>
    </w:p>
    <w:p w:rsidR="009021AD" w:rsidRDefault="009021AD" w:rsidP="009021AD">
      <w:pPr>
        <w:pStyle w:val="BodyTextIndent2"/>
        <w:ind w:left="0" w:firstLine="720"/>
        <w:jc w:val="left"/>
      </w:pPr>
    </w:p>
    <w:sectPr w:rsidR="009021AD" w:rsidSect="001E391D">
      <w:footerReference w:type="default" r:id="rId8"/>
      <w:pgSz w:w="12240" w:h="15840"/>
      <w:pgMar w:top="1008" w:right="180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03" w:rsidRDefault="00610403">
      <w:r>
        <w:separator/>
      </w:r>
    </w:p>
  </w:endnote>
  <w:endnote w:type="continuationSeparator" w:id="0">
    <w:p w:rsidR="00610403" w:rsidRDefault="00610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03" w:rsidRDefault="00610403">
    <w:pPr>
      <w:pStyle w:val="Footer"/>
    </w:pPr>
    <w:r>
      <w:tab/>
    </w:r>
    <w:r>
      <w:tab/>
      <w:t xml:space="preserve">CCA Board Minutes – Page </w:t>
    </w:r>
    <w:r w:rsidR="00806859">
      <w:rPr>
        <w:rStyle w:val="PageNumber"/>
      </w:rPr>
      <w:fldChar w:fldCharType="begin"/>
    </w:r>
    <w:r>
      <w:rPr>
        <w:rStyle w:val="PageNumber"/>
      </w:rPr>
      <w:instrText xml:space="preserve"> PAGE </w:instrText>
    </w:r>
    <w:r w:rsidR="00806859">
      <w:rPr>
        <w:rStyle w:val="PageNumber"/>
      </w:rPr>
      <w:fldChar w:fldCharType="separate"/>
    </w:r>
    <w:r w:rsidR="00393523">
      <w:rPr>
        <w:rStyle w:val="PageNumber"/>
        <w:noProof/>
      </w:rPr>
      <w:t>4</w:t>
    </w:r>
    <w:r w:rsidR="0080685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03" w:rsidRDefault="00610403">
      <w:r>
        <w:separator/>
      </w:r>
    </w:p>
  </w:footnote>
  <w:footnote w:type="continuationSeparator" w:id="0">
    <w:p w:rsidR="00610403" w:rsidRDefault="00610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711B2"/>
    <w:multiLevelType w:val="hybridMultilevel"/>
    <w:tmpl w:val="0A98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D144A"/>
    <w:multiLevelType w:val="hybridMultilevel"/>
    <w:tmpl w:val="638C7336"/>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F41B71"/>
    <w:multiLevelType w:val="hybridMultilevel"/>
    <w:tmpl w:val="E7EC0E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BC921AD"/>
    <w:multiLevelType w:val="hybridMultilevel"/>
    <w:tmpl w:val="B2FCF9DA"/>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5">
    <w:nsid w:val="52BD749D"/>
    <w:multiLevelType w:val="hybridMultilevel"/>
    <w:tmpl w:val="F3D6F2BE"/>
    <w:lvl w:ilvl="0" w:tplc="BACA7EAA">
      <w:start w:val="1"/>
      <w:numFmt w:val="bullet"/>
      <w:lvlText w:val=""/>
      <w:lvlJc w:val="righ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54619F2"/>
    <w:multiLevelType w:val="hybridMultilevel"/>
    <w:tmpl w:val="0D02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30B1B"/>
    <w:multiLevelType w:val="hybridMultilevel"/>
    <w:tmpl w:val="5C6884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640153F7"/>
    <w:multiLevelType w:val="hybridMultilevel"/>
    <w:tmpl w:val="C44E9E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6867D69"/>
    <w:multiLevelType w:val="hybridMultilevel"/>
    <w:tmpl w:val="E8D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7D3A53"/>
    <w:multiLevelType w:val="hybridMultilevel"/>
    <w:tmpl w:val="17D6BE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78C02B9C"/>
    <w:multiLevelType w:val="hybridMultilevel"/>
    <w:tmpl w:val="61E6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C94107"/>
    <w:multiLevelType w:val="hybridMultilevel"/>
    <w:tmpl w:val="5770E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9D0527"/>
    <w:multiLevelType w:val="hybridMultilevel"/>
    <w:tmpl w:val="6778C0E4"/>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9"/>
  </w:num>
  <w:num w:numId="6">
    <w:abstractNumId w:val="11"/>
  </w:num>
  <w:num w:numId="7">
    <w:abstractNumId w:val="10"/>
  </w:num>
  <w:num w:numId="8">
    <w:abstractNumId w:val="7"/>
  </w:num>
  <w:num w:numId="9">
    <w:abstractNumId w:val="5"/>
  </w:num>
  <w:num w:numId="10">
    <w:abstractNumId w:val="12"/>
  </w:num>
  <w:num w:numId="11">
    <w:abstractNumId w:val="6"/>
  </w:num>
  <w:num w:numId="12">
    <w:abstractNumId w:val="1"/>
  </w:num>
  <w:num w:numId="13">
    <w:abstractNumId w:val="8"/>
  </w:num>
  <w:num w:numId="1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74FE"/>
    <w:rsid w:val="00002320"/>
    <w:rsid w:val="000026CB"/>
    <w:rsid w:val="00006991"/>
    <w:rsid w:val="00007926"/>
    <w:rsid w:val="00012BF7"/>
    <w:rsid w:val="000246BB"/>
    <w:rsid w:val="00024B7A"/>
    <w:rsid w:val="00026AF5"/>
    <w:rsid w:val="000360B2"/>
    <w:rsid w:val="00036BE7"/>
    <w:rsid w:val="00051D32"/>
    <w:rsid w:val="000550AE"/>
    <w:rsid w:val="0006717F"/>
    <w:rsid w:val="00080D74"/>
    <w:rsid w:val="00081EE0"/>
    <w:rsid w:val="00082C6E"/>
    <w:rsid w:val="00085956"/>
    <w:rsid w:val="00093D70"/>
    <w:rsid w:val="000A3D36"/>
    <w:rsid w:val="000A668F"/>
    <w:rsid w:val="000B5D26"/>
    <w:rsid w:val="000D50B0"/>
    <w:rsid w:val="000D5FFA"/>
    <w:rsid w:val="000D7158"/>
    <w:rsid w:val="000E4BAE"/>
    <w:rsid w:val="000F5C6E"/>
    <w:rsid w:val="001200D2"/>
    <w:rsid w:val="00130F08"/>
    <w:rsid w:val="001350D5"/>
    <w:rsid w:val="00144FB5"/>
    <w:rsid w:val="001474B1"/>
    <w:rsid w:val="00150849"/>
    <w:rsid w:val="001663AF"/>
    <w:rsid w:val="001709C3"/>
    <w:rsid w:val="0017250F"/>
    <w:rsid w:val="00193482"/>
    <w:rsid w:val="001A0249"/>
    <w:rsid w:val="001A3778"/>
    <w:rsid w:val="001B5E11"/>
    <w:rsid w:val="001D0E24"/>
    <w:rsid w:val="001D48F1"/>
    <w:rsid w:val="001D7E4A"/>
    <w:rsid w:val="001E391D"/>
    <w:rsid w:val="001F038B"/>
    <w:rsid w:val="001F096C"/>
    <w:rsid w:val="001F521F"/>
    <w:rsid w:val="0020063E"/>
    <w:rsid w:val="00203506"/>
    <w:rsid w:val="00215BDD"/>
    <w:rsid w:val="0022664F"/>
    <w:rsid w:val="00231DF7"/>
    <w:rsid w:val="00234BD2"/>
    <w:rsid w:val="00243551"/>
    <w:rsid w:val="00252B30"/>
    <w:rsid w:val="002574F9"/>
    <w:rsid w:val="00257553"/>
    <w:rsid w:val="002649BD"/>
    <w:rsid w:val="002714A4"/>
    <w:rsid w:val="00271B38"/>
    <w:rsid w:val="00275A9C"/>
    <w:rsid w:val="00290627"/>
    <w:rsid w:val="00292492"/>
    <w:rsid w:val="00296ACB"/>
    <w:rsid w:val="002A73C2"/>
    <w:rsid w:val="002B0ADF"/>
    <w:rsid w:val="002B1D2B"/>
    <w:rsid w:val="002C3E30"/>
    <w:rsid w:val="002D2447"/>
    <w:rsid w:val="002E03C7"/>
    <w:rsid w:val="002E6A5A"/>
    <w:rsid w:val="00306204"/>
    <w:rsid w:val="003279FB"/>
    <w:rsid w:val="00327D95"/>
    <w:rsid w:val="00346751"/>
    <w:rsid w:val="00352420"/>
    <w:rsid w:val="00354433"/>
    <w:rsid w:val="003655C3"/>
    <w:rsid w:val="00370426"/>
    <w:rsid w:val="00384636"/>
    <w:rsid w:val="00386690"/>
    <w:rsid w:val="00386CA2"/>
    <w:rsid w:val="00393523"/>
    <w:rsid w:val="00397F34"/>
    <w:rsid w:val="003A54CF"/>
    <w:rsid w:val="003B1FEA"/>
    <w:rsid w:val="003B2E66"/>
    <w:rsid w:val="003B3ED8"/>
    <w:rsid w:val="003C0A6B"/>
    <w:rsid w:val="003C193B"/>
    <w:rsid w:val="003F2410"/>
    <w:rsid w:val="0040777B"/>
    <w:rsid w:val="004140CD"/>
    <w:rsid w:val="004153E0"/>
    <w:rsid w:val="00427264"/>
    <w:rsid w:val="00431B24"/>
    <w:rsid w:val="00433B3A"/>
    <w:rsid w:val="00443DE6"/>
    <w:rsid w:val="004449C9"/>
    <w:rsid w:val="00450285"/>
    <w:rsid w:val="0045653E"/>
    <w:rsid w:val="00457F36"/>
    <w:rsid w:val="004603CF"/>
    <w:rsid w:val="00461926"/>
    <w:rsid w:val="004629DD"/>
    <w:rsid w:val="00463328"/>
    <w:rsid w:val="004707BA"/>
    <w:rsid w:val="00482115"/>
    <w:rsid w:val="00494D70"/>
    <w:rsid w:val="004A551E"/>
    <w:rsid w:val="004B35CD"/>
    <w:rsid w:val="004B7860"/>
    <w:rsid w:val="004B7BC9"/>
    <w:rsid w:val="004C6831"/>
    <w:rsid w:val="004D23A5"/>
    <w:rsid w:val="004E27DF"/>
    <w:rsid w:val="004F6745"/>
    <w:rsid w:val="004F7AC6"/>
    <w:rsid w:val="00504C01"/>
    <w:rsid w:val="00534DB6"/>
    <w:rsid w:val="00536B94"/>
    <w:rsid w:val="00552BE5"/>
    <w:rsid w:val="00555B4A"/>
    <w:rsid w:val="0055724F"/>
    <w:rsid w:val="0056376F"/>
    <w:rsid w:val="00577A1A"/>
    <w:rsid w:val="0058595D"/>
    <w:rsid w:val="00594DDB"/>
    <w:rsid w:val="005B4E10"/>
    <w:rsid w:val="005C7580"/>
    <w:rsid w:val="005D2F0D"/>
    <w:rsid w:val="005E343A"/>
    <w:rsid w:val="005E4159"/>
    <w:rsid w:val="005E5DCA"/>
    <w:rsid w:val="005E6157"/>
    <w:rsid w:val="00607E60"/>
    <w:rsid w:val="00610403"/>
    <w:rsid w:val="00611C95"/>
    <w:rsid w:val="00614809"/>
    <w:rsid w:val="00615871"/>
    <w:rsid w:val="006175F6"/>
    <w:rsid w:val="00620C9A"/>
    <w:rsid w:val="00634F4E"/>
    <w:rsid w:val="00637597"/>
    <w:rsid w:val="006467FE"/>
    <w:rsid w:val="00651688"/>
    <w:rsid w:val="00652F57"/>
    <w:rsid w:val="00661F24"/>
    <w:rsid w:val="00676960"/>
    <w:rsid w:val="006962D3"/>
    <w:rsid w:val="006970D6"/>
    <w:rsid w:val="00697700"/>
    <w:rsid w:val="0069772B"/>
    <w:rsid w:val="006B58DF"/>
    <w:rsid w:val="006C5362"/>
    <w:rsid w:val="006C73EE"/>
    <w:rsid w:val="006C7A48"/>
    <w:rsid w:val="006D5D8F"/>
    <w:rsid w:val="006D7E66"/>
    <w:rsid w:val="006E03C9"/>
    <w:rsid w:val="006F63B7"/>
    <w:rsid w:val="00704A04"/>
    <w:rsid w:val="007065F6"/>
    <w:rsid w:val="00710140"/>
    <w:rsid w:val="007136E9"/>
    <w:rsid w:val="00715F4B"/>
    <w:rsid w:val="0072227A"/>
    <w:rsid w:val="0072718B"/>
    <w:rsid w:val="00732FDA"/>
    <w:rsid w:val="007500E2"/>
    <w:rsid w:val="007519B9"/>
    <w:rsid w:val="00756381"/>
    <w:rsid w:val="00762D42"/>
    <w:rsid w:val="00763AD7"/>
    <w:rsid w:val="00766436"/>
    <w:rsid w:val="007671BF"/>
    <w:rsid w:val="007728A2"/>
    <w:rsid w:val="00781158"/>
    <w:rsid w:val="007879A6"/>
    <w:rsid w:val="007954B4"/>
    <w:rsid w:val="00795676"/>
    <w:rsid w:val="00797832"/>
    <w:rsid w:val="007A4145"/>
    <w:rsid w:val="007B22B4"/>
    <w:rsid w:val="007B257E"/>
    <w:rsid w:val="007C47B8"/>
    <w:rsid w:val="007C5339"/>
    <w:rsid w:val="007D4B26"/>
    <w:rsid w:val="007E556B"/>
    <w:rsid w:val="0080026C"/>
    <w:rsid w:val="00801612"/>
    <w:rsid w:val="00806859"/>
    <w:rsid w:val="00806A82"/>
    <w:rsid w:val="00807A06"/>
    <w:rsid w:val="0082010E"/>
    <w:rsid w:val="00837D36"/>
    <w:rsid w:val="00846434"/>
    <w:rsid w:val="0085360C"/>
    <w:rsid w:val="00857BBB"/>
    <w:rsid w:val="00865921"/>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8F6766"/>
    <w:rsid w:val="009021AD"/>
    <w:rsid w:val="00904957"/>
    <w:rsid w:val="00904CCE"/>
    <w:rsid w:val="00904F9C"/>
    <w:rsid w:val="00910E81"/>
    <w:rsid w:val="009212B0"/>
    <w:rsid w:val="009317A7"/>
    <w:rsid w:val="00935FB1"/>
    <w:rsid w:val="00936794"/>
    <w:rsid w:val="00936C22"/>
    <w:rsid w:val="009413CB"/>
    <w:rsid w:val="00946B5B"/>
    <w:rsid w:val="00972A0A"/>
    <w:rsid w:val="00975050"/>
    <w:rsid w:val="00983513"/>
    <w:rsid w:val="00991209"/>
    <w:rsid w:val="009B433B"/>
    <w:rsid w:val="009C3ADD"/>
    <w:rsid w:val="009E04CF"/>
    <w:rsid w:val="009E2173"/>
    <w:rsid w:val="009E6F34"/>
    <w:rsid w:val="009E7E5C"/>
    <w:rsid w:val="009F246C"/>
    <w:rsid w:val="00A017AB"/>
    <w:rsid w:val="00A024BE"/>
    <w:rsid w:val="00A05B45"/>
    <w:rsid w:val="00A07216"/>
    <w:rsid w:val="00A13DB5"/>
    <w:rsid w:val="00A21128"/>
    <w:rsid w:val="00A21B1F"/>
    <w:rsid w:val="00A21C20"/>
    <w:rsid w:val="00A23E48"/>
    <w:rsid w:val="00A24541"/>
    <w:rsid w:val="00A43A1B"/>
    <w:rsid w:val="00A47067"/>
    <w:rsid w:val="00A66BE0"/>
    <w:rsid w:val="00A701DD"/>
    <w:rsid w:val="00A7726E"/>
    <w:rsid w:val="00A85A74"/>
    <w:rsid w:val="00A96CEE"/>
    <w:rsid w:val="00AB3FF4"/>
    <w:rsid w:val="00AC19A6"/>
    <w:rsid w:val="00AC5846"/>
    <w:rsid w:val="00AE596F"/>
    <w:rsid w:val="00AF4C50"/>
    <w:rsid w:val="00AF4D74"/>
    <w:rsid w:val="00B0047E"/>
    <w:rsid w:val="00B012EC"/>
    <w:rsid w:val="00B013ED"/>
    <w:rsid w:val="00B0318F"/>
    <w:rsid w:val="00B038EE"/>
    <w:rsid w:val="00B04B65"/>
    <w:rsid w:val="00B11D2E"/>
    <w:rsid w:val="00B1573B"/>
    <w:rsid w:val="00B1768C"/>
    <w:rsid w:val="00B25642"/>
    <w:rsid w:val="00B45EC1"/>
    <w:rsid w:val="00B623E1"/>
    <w:rsid w:val="00B97619"/>
    <w:rsid w:val="00BA0FBF"/>
    <w:rsid w:val="00BA206E"/>
    <w:rsid w:val="00BA2552"/>
    <w:rsid w:val="00BA2863"/>
    <w:rsid w:val="00BB010A"/>
    <w:rsid w:val="00BB158F"/>
    <w:rsid w:val="00BB6DF0"/>
    <w:rsid w:val="00BD5902"/>
    <w:rsid w:val="00BD76FB"/>
    <w:rsid w:val="00BE4303"/>
    <w:rsid w:val="00BE4800"/>
    <w:rsid w:val="00BE5ED0"/>
    <w:rsid w:val="00C11196"/>
    <w:rsid w:val="00C1125F"/>
    <w:rsid w:val="00C202D1"/>
    <w:rsid w:val="00C30A41"/>
    <w:rsid w:val="00C407C4"/>
    <w:rsid w:val="00C475BC"/>
    <w:rsid w:val="00C5439A"/>
    <w:rsid w:val="00C555A5"/>
    <w:rsid w:val="00C73D76"/>
    <w:rsid w:val="00C80237"/>
    <w:rsid w:val="00C912A3"/>
    <w:rsid w:val="00CA3A86"/>
    <w:rsid w:val="00CA429F"/>
    <w:rsid w:val="00CB32F0"/>
    <w:rsid w:val="00CB4A37"/>
    <w:rsid w:val="00CC321E"/>
    <w:rsid w:val="00CD063B"/>
    <w:rsid w:val="00CE2C72"/>
    <w:rsid w:val="00CF0F86"/>
    <w:rsid w:val="00D035E9"/>
    <w:rsid w:val="00D05130"/>
    <w:rsid w:val="00D1659E"/>
    <w:rsid w:val="00D2647A"/>
    <w:rsid w:val="00D27C69"/>
    <w:rsid w:val="00D30D7B"/>
    <w:rsid w:val="00D32D24"/>
    <w:rsid w:val="00D35A2A"/>
    <w:rsid w:val="00D4491E"/>
    <w:rsid w:val="00D4587E"/>
    <w:rsid w:val="00D46F2C"/>
    <w:rsid w:val="00D51D08"/>
    <w:rsid w:val="00D82F31"/>
    <w:rsid w:val="00D85F45"/>
    <w:rsid w:val="00D8745D"/>
    <w:rsid w:val="00D927DF"/>
    <w:rsid w:val="00DA5A39"/>
    <w:rsid w:val="00DB207F"/>
    <w:rsid w:val="00DB4F8C"/>
    <w:rsid w:val="00DB685E"/>
    <w:rsid w:val="00DC0310"/>
    <w:rsid w:val="00DD778A"/>
    <w:rsid w:val="00DF29F4"/>
    <w:rsid w:val="00DF5DC3"/>
    <w:rsid w:val="00E10603"/>
    <w:rsid w:val="00E165DD"/>
    <w:rsid w:val="00E35C46"/>
    <w:rsid w:val="00E37A20"/>
    <w:rsid w:val="00E621EB"/>
    <w:rsid w:val="00E74239"/>
    <w:rsid w:val="00E823B6"/>
    <w:rsid w:val="00EA1BD2"/>
    <w:rsid w:val="00EA6933"/>
    <w:rsid w:val="00EC4073"/>
    <w:rsid w:val="00EC5120"/>
    <w:rsid w:val="00ED7B45"/>
    <w:rsid w:val="00EF0061"/>
    <w:rsid w:val="00EF67A8"/>
    <w:rsid w:val="00F02FFE"/>
    <w:rsid w:val="00F10EC7"/>
    <w:rsid w:val="00F1307C"/>
    <w:rsid w:val="00F16187"/>
    <w:rsid w:val="00F36337"/>
    <w:rsid w:val="00F36A8C"/>
    <w:rsid w:val="00F50A16"/>
    <w:rsid w:val="00F548AA"/>
    <w:rsid w:val="00F55D56"/>
    <w:rsid w:val="00F922BE"/>
    <w:rsid w:val="00FA2C50"/>
    <w:rsid w:val="00FA4BD4"/>
    <w:rsid w:val="00FA5BEE"/>
    <w:rsid w:val="00FB605A"/>
    <w:rsid w:val="00FC3019"/>
    <w:rsid w:val="00FC3657"/>
    <w:rsid w:val="00FE2C3D"/>
    <w:rsid w:val="00FF2C8D"/>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 w:type="paragraph" w:customStyle="1" w:styleId="Informal1">
    <w:name w:val="Informal1"/>
    <w:basedOn w:val="Normal"/>
    <w:rsid w:val="00BE4800"/>
    <w:pPr>
      <w:spacing w:before="60" w:after="6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hancock.oh.us/commonpl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1398</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subject/>
  <dc:creator>embruno</dc:creator>
  <cp:keywords/>
  <dc:description/>
  <cp:lastModifiedBy>jbfreeman</cp:lastModifiedBy>
  <cp:revision>9</cp:revision>
  <cp:lastPrinted>2013-03-11T19:28:00Z</cp:lastPrinted>
  <dcterms:created xsi:type="dcterms:W3CDTF">2013-07-11T11:47:00Z</dcterms:created>
  <dcterms:modified xsi:type="dcterms:W3CDTF">2013-07-22T19:57:00Z</dcterms:modified>
</cp:coreProperties>
</file>